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E458" w14:textId="77777777" w:rsidR="008123CE" w:rsidRPr="008123CE" w:rsidRDefault="004C58E9" w:rsidP="004C58E9">
      <w:pPr>
        <w:jc w:val="right"/>
        <w:rPr>
          <w:rFonts w:ascii="Helvetica Neue" w:hAnsi="Helvetica Neue" w:cs="Futura Medium"/>
          <w:b/>
          <w:sz w:val="28"/>
          <w:szCs w:val="28"/>
        </w:rPr>
      </w:pPr>
      <w:r w:rsidRPr="008123CE">
        <w:rPr>
          <w:rFonts w:ascii="Helvetica Neue" w:hAnsi="Helvetica Neue" w:cs="Futura Medium"/>
          <w:b/>
          <w:sz w:val="28"/>
          <w:szCs w:val="28"/>
        </w:rPr>
        <w:t>Colorado State University</w:t>
      </w:r>
      <w:r w:rsidRPr="008123CE">
        <w:rPr>
          <w:rFonts w:ascii="Helvetica Neue" w:hAnsi="Helvetica Neue" w:cs="Futura Medium"/>
          <w:noProof/>
          <w:sz w:val="21"/>
          <w:szCs w:val="21"/>
        </w:rPr>
        <w:drawing>
          <wp:anchor distT="0" distB="0" distL="114300" distR="114300" simplePos="0" relativeHeight="251659264" behindDoc="0" locked="0" layoutInCell="1" hidden="0" allowOverlap="1" wp14:anchorId="0AF5815F" wp14:editId="0770DE60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552575" cy="1548096"/>
            <wp:effectExtent l="0" t="0" r="0" b="0"/>
            <wp:wrapSquare wrapText="bothSides" distT="0" distB="0" distL="114300" distR="114300"/>
            <wp:docPr id="2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48AE88" w14:textId="77777777" w:rsidR="004C58E9" w:rsidRPr="008123CE" w:rsidRDefault="004C58E9" w:rsidP="004C58E9">
      <w:pPr>
        <w:jc w:val="right"/>
        <w:rPr>
          <w:rFonts w:ascii="Helvetica Neue" w:hAnsi="Helvetica Neue" w:cs="Futura Medium"/>
          <w:b/>
          <w:bCs/>
          <w:sz w:val="36"/>
          <w:szCs w:val="36"/>
        </w:rPr>
      </w:pPr>
      <w:r w:rsidRPr="008123CE">
        <w:rPr>
          <w:rFonts w:ascii="Helvetica Neue" w:hAnsi="Helvetica Neue" w:cs="Futura Medium"/>
          <w:b/>
          <w:bCs/>
          <w:sz w:val="28"/>
          <w:szCs w:val="28"/>
        </w:rPr>
        <w:t xml:space="preserve">Alternative Transportation Fee Advisory Board </w:t>
      </w:r>
      <w:r w:rsidR="001775EB">
        <w:rPr>
          <w:rFonts w:ascii="Helvetica Neue" w:hAnsi="Helvetica Neue" w:cs="Futura Medium"/>
          <w:b/>
          <w:bCs/>
          <w:sz w:val="28"/>
          <w:szCs w:val="28"/>
        </w:rPr>
        <w:t xml:space="preserve">Academic Year: </w:t>
      </w:r>
      <w:r w:rsidRPr="008123CE">
        <w:rPr>
          <w:rFonts w:ascii="Helvetica Neue" w:hAnsi="Helvetica Neue" w:cs="Futura Medium"/>
          <w:b/>
          <w:bCs/>
          <w:sz w:val="28"/>
          <w:szCs w:val="28"/>
        </w:rPr>
        <w:t>2022-2023</w:t>
      </w:r>
    </w:p>
    <w:p w14:paraId="6F5C5179" w14:textId="77777777" w:rsidR="008123CE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</w:rPr>
      </w:pPr>
    </w:p>
    <w:p w14:paraId="43AE8665" w14:textId="5FE2CF6C" w:rsidR="004C58E9" w:rsidRPr="008123CE" w:rsidRDefault="008123CE" w:rsidP="004C58E9">
      <w:pPr>
        <w:jc w:val="right"/>
        <w:rPr>
          <w:rFonts w:ascii="Helvetica Neue" w:hAnsi="Helvetica Neue" w:cs="Futura Medium"/>
          <w:sz w:val="28"/>
          <w:szCs w:val="28"/>
          <w:u w:val="single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Date of Meeting: </w:t>
      </w:r>
      <w:r w:rsidR="00C33835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3/20/2023"/>
            </w:textInput>
          </w:ffData>
        </w:fldChar>
      </w:r>
      <w:bookmarkStart w:id="0" w:name="Text2"/>
      <w:r w:rsidR="00C33835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C33835">
        <w:rPr>
          <w:rFonts w:ascii="Helvetica Neue" w:hAnsi="Helvetica Neue" w:cs="Futura Medium"/>
          <w:sz w:val="28"/>
          <w:szCs w:val="28"/>
          <w:u w:val="single"/>
        </w:rPr>
      </w:r>
      <w:r w:rsidR="00C33835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C33835">
        <w:rPr>
          <w:rFonts w:ascii="Helvetica Neue" w:hAnsi="Helvetica Neue" w:cs="Futura Medium"/>
          <w:noProof/>
          <w:sz w:val="28"/>
          <w:szCs w:val="28"/>
          <w:u w:val="single"/>
        </w:rPr>
        <w:t>3/20/2023</w:t>
      </w:r>
      <w:r w:rsidR="00C33835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0"/>
    </w:p>
    <w:p w14:paraId="196698DA" w14:textId="77777777" w:rsidR="004C58E9" w:rsidRPr="008123CE" w:rsidRDefault="004C58E9" w:rsidP="004C58E9">
      <w:pPr>
        <w:jc w:val="right"/>
        <w:rPr>
          <w:rFonts w:ascii="Helvetica Neue" w:hAnsi="Helvetica Neue" w:cs="Futura Medium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>Ram’s Horn Conference Room</w:t>
      </w:r>
    </w:p>
    <w:p w14:paraId="1002939A" w14:textId="079B6E33" w:rsidR="004C58E9" w:rsidRPr="008123CE" w:rsidRDefault="004C58E9" w:rsidP="004C58E9">
      <w:pPr>
        <w:jc w:val="right"/>
        <w:rPr>
          <w:rFonts w:ascii="Helvetica Neue" w:hAnsi="Helvetica Neue" w:cs="Arial"/>
          <w:sz w:val="28"/>
          <w:szCs w:val="28"/>
        </w:rPr>
      </w:pPr>
      <w:r w:rsidRPr="008123CE">
        <w:rPr>
          <w:rFonts w:ascii="Helvetica Neue" w:hAnsi="Helvetica Neue" w:cs="Futura Medium"/>
          <w:sz w:val="28"/>
          <w:szCs w:val="28"/>
        </w:rPr>
        <w:t xml:space="preserve">Recorded by: </w:t>
      </w:r>
      <w:r w:rsidR="00C33835">
        <w:rPr>
          <w:rFonts w:ascii="Helvetica Neue" w:hAnsi="Helvetica Neue" w:cs="Futura Medium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Trevor Hale"/>
            </w:textInput>
          </w:ffData>
        </w:fldChar>
      </w:r>
      <w:bookmarkStart w:id="1" w:name="Text3"/>
      <w:r w:rsidR="00C33835">
        <w:rPr>
          <w:rFonts w:ascii="Helvetica Neue" w:hAnsi="Helvetica Neue" w:cs="Futura Medium"/>
          <w:sz w:val="28"/>
          <w:szCs w:val="28"/>
          <w:u w:val="single"/>
        </w:rPr>
        <w:instrText xml:space="preserve"> FORMTEXT </w:instrText>
      </w:r>
      <w:r w:rsidR="00C33835">
        <w:rPr>
          <w:rFonts w:ascii="Helvetica Neue" w:hAnsi="Helvetica Neue" w:cs="Futura Medium"/>
          <w:sz w:val="28"/>
          <w:szCs w:val="28"/>
          <w:u w:val="single"/>
        </w:rPr>
      </w:r>
      <w:r w:rsidR="00C33835">
        <w:rPr>
          <w:rFonts w:ascii="Helvetica Neue" w:hAnsi="Helvetica Neue" w:cs="Futura Medium"/>
          <w:sz w:val="28"/>
          <w:szCs w:val="28"/>
          <w:u w:val="single"/>
        </w:rPr>
        <w:fldChar w:fldCharType="separate"/>
      </w:r>
      <w:r w:rsidR="00C33835">
        <w:rPr>
          <w:rFonts w:ascii="Helvetica Neue" w:hAnsi="Helvetica Neue" w:cs="Futura Medium"/>
          <w:noProof/>
          <w:sz w:val="28"/>
          <w:szCs w:val="28"/>
          <w:u w:val="single"/>
        </w:rPr>
        <w:t>Trevor Hale</w:t>
      </w:r>
      <w:r w:rsidR="00C33835">
        <w:rPr>
          <w:rFonts w:ascii="Helvetica Neue" w:hAnsi="Helvetica Neue" w:cs="Futura Medium"/>
          <w:sz w:val="28"/>
          <w:szCs w:val="28"/>
          <w:u w:val="single"/>
        </w:rPr>
        <w:fldChar w:fldCharType="end"/>
      </w:r>
      <w:bookmarkEnd w:id="1"/>
    </w:p>
    <w:p w14:paraId="4DE53B75" w14:textId="77777777" w:rsidR="004C58E9" w:rsidRPr="008123CE" w:rsidRDefault="004C58E9" w:rsidP="004C58E9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hAnsi="Helvetica Neue" w:cs="Arial"/>
          <w:color w:val="000000"/>
          <w:sz w:val="28"/>
          <w:szCs w:val="28"/>
          <w:u w:val="single"/>
        </w:rPr>
      </w:pPr>
    </w:p>
    <w:p w14:paraId="6E26E067" w14:textId="77777777" w:rsidR="009D5D40" w:rsidRDefault="00F91218" w:rsidP="009D5D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Call to Order – 5:30pm</w:t>
      </w:r>
    </w:p>
    <w:p w14:paraId="647BB4A5" w14:textId="77777777" w:rsidR="00677311" w:rsidRPr="008D0640" w:rsidRDefault="00677311" w:rsidP="00677311">
      <w:p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</w:p>
    <w:p w14:paraId="78CE0710" w14:textId="77777777" w:rsidR="009D5D40" w:rsidRPr="008D0640" w:rsidRDefault="00F91218" w:rsidP="008D0640">
      <w:pPr>
        <w:numPr>
          <w:ilvl w:val="0"/>
          <w:numId w:val="3"/>
        </w:numPr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</w:pPr>
      <w:r w:rsidRPr="00F91218">
        <w:rPr>
          <w:rFonts w:ascii="Helvetica Neue" w:eastAsia="Times New Roman" w:hAnsi="Helvetica Neue" w:cs="Calibri"/>
          <w:b/>
          <w:bCs/>
          <w:sz w:val="28"/>
          <w:szCs w:val="28"/>
          <w:u w:val="single"/>
        </w:rPr>
        <w:t>Attendance</w:t>
      </w: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9D5D40" w:rsidRPr="008123CE" w14:paraId="60072A7B" w14:textId="77777777" w:rsidTr="002E3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12F1EAF3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65CF22C0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1E4D2B"/>
            <w:hideMark/>
          </w:tcPr>
          <w:p w14:paraId="5674FB9C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4D2B"/>
            <w:hideMark/>
          </w:tcPr>
          <w:p w14:paraId="60E58409" w14:textId="77777777" w:rsidR="009D5D40" w:rsidRPr="008123CE" w:rsidRDefault="009D5D40" w:rsidP="007342DB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Present?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9D5D40" w:rsidRPr="008123CE" w14:paraId="207E60EF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907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AF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</w:p>
          <w:p w14:paraId="6D5CF84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C2A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7CB7" w14:textId="49B51F13" w:rsidR="009D5D40" w:rsidRPr="008123CE" w:rsidRDefault="003E1C65" w:rsidP="00D55CDD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2FA5086A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6C6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1A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28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F01" w14:textId="465F1BAA" w:rsidR="009D5D40" w:rsidRPr="008123CE" w:rsidRDefault="003E1C65" w:rsidP="0090241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3B1B499E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2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Ken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Kinneer</w:t>
            </w:r>
            <w:proofErr w:type="spellEnd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472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E6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305" w14:textId="4475FF55" w:rsidR="009D5D40" w:rsidRPr="008123CE" w:rsidRDefault="003E1C65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E90766F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216" w14:textId="098BD648" w:rsidR="009D5D40" w:rsidRPr="008123CE" w:rsidRDefault="006140D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BE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753D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09C" w14:textId="7DD13B23" w:rsidR="009D5D40" w:rsidRPr="008123CE" w:rsidRDefault="003E1C65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BE064DB" w14:textId="77777777" w:rsidTr="002E3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7E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0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51D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1C2" w14:textId="5ED6B70F" w:rsidR="009D5D40" w:rsidRPr="008123CE" w:rsidRDefault="003E1C65" w:rsidP="002E3780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20B0DC5E" w14:textId="77777777" w:rsidTr="002E378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11CC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Allie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Claar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6E1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3DE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136" w14:textId="6E399256" w:rsidR="009D5D40" w:rsidRPr="008123CE" w:rsidRDefault="003E1C65" w:rsidP="002E3780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846CC0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BB06" w14:textId="77777777" w:rsidR="009D5D40" w:rsidRDefault="003358A6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Cady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Geb</w:t>
            </w:r>
            <w:r w:rsidR="00DE72F0">
              <w:rPr>
                <w:rFonts w:ascii="Helvetica Neue" w:eastAsia="Times New Roman" w:hAnsi="Helvetica Neue" w:cs="Arial"/>
                <w:sz w:val="20"/>
                <w:szCs w:val="20"/>
              </w:rPr>
              <w:t>hart</w:t>
            </w:r>
            <w:proofErr w:type="spellEnd"/>
          </w:p>
          <w:p w14:paraId="4FCD9A7D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8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EE752C1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B725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1D3" w14:textId="31AFEFEB" w:rsidR="009D5D40" w:rsidRPr="008123CE" w:rsidRDefault="003E1C6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4E04070D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5932" w14:textId="77777777" w:rsidR="004F79D3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5E239F4A" w14:textId="77777777" w:rsidR="009D5D40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Goeke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8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AFA6DA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0F83" w14:textId="57B0ECE0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FD" w14:textId="4593DBD1" w:rsidR="003358A6" w:rsidRPr="008123CE" w:rsidRDefault="003E1C6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D7E9574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6115" w14:textId="77777777" w:rsidR="009D5D40" w:rsidRPr="006140D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trike/>
                <w:sz w:val="20"/>
                <w:szCs w:val="20"/>
              </w:rPr>
            </w:pPr>
            <w:r w:rsidRPr="006140D0">
              <w:rPr>
                <w:rFonts w:ascii="Helvetica Neue" w:eastAsia="Times New Roman" w:hAnsi="Helvetica Neue" w:cs="Arial"/>
                <w:strike/>
                <w:sz w:val="20"/>
                <w:szCs w:val="20"/>
              </w:rPr>
              <w:t>Trevor Hale</w:t>
            </w:r>
          </w:p>
          <w:p w14:paraId="168C1090" w14:textId="77777777" w:rsidR="009D5D40" w:rsidRPr="008123CE" w:rsidRDefault="00DB5207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1664250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3B2B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060932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66F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E8ED" w14:textId="5464CBC6" w:rsidR="009D5D40" w:rsidRPr="008123CE" w:rsidRDefault="003E1C6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274E24D7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5650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3854065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0A850CAF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4275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EB654C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1AB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3F03" w14:textId="39EA4585" w:rsidR="009D5D40" w:rsidRPr="008123CE" w:rsidRDefault="003E1C6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6AB56CAD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2245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1377ACED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BD50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C388F4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D814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4FD4" w14:textId="6B79C9F1" w:rsidR="009D5D40" w:rsidRPr="008123CE" w:rsidRDefault="003E1C6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02930C00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2202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0B80758E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7F5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B64BDCC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8A0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F0D5" w14:textId="3A451F75" w:rsidR="009D5D40" w:rsidRPr="008123CE" w:rsidRDefault="003E1C65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132A31E8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0FB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Jacob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Pendergast</w:t>
            </w:r>
            <w:proofErr w:type="spellEnd"/>
          </w:p>
          <w:p w14:paraId="5AA72C9B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1A56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6A41E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89D7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7EA" w14:textId="08D49D8E" w:rsidR="009D5D40" w:rsidRPr="008123CE" w:rsidRDefault="003E1C65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74C68E25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5B89" w14:textId="77777777" w:rsidR="009D5D40" w:rsidRDefault="004F79D3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4BC970D5" w14:textId="77777777" w:rsidR="004F79D3" w:rsidRPr="008123CE" w:rsidRDefault="004F79D3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81F6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6A58610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41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82B" w14:textId="5FAD0017" w:rsidR="009D5D40" w:rsidRPr="008123CE" w:rsidRDefault="00796C4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  <w:tr w:rsidR="009D5D40" w:rsidRPr="008123CE" w14:paraId="555C1350" w14:textId="77777777" w:rsidTr="00462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07F3" w14:textId="77777777" w:rsidR="009D5D40" w:rsidRDefault="009D5D40" w:rsidP="007342DB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666594F8" w14:textId="77777777" w:rsidR="009D5D40" w:rsidRPr="008123CE" w:rsidRDefault="009D5D40" w:rsidP="007342DB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E7ED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D9E64A9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8103" w14:textId="77777777" w:rsidR="009D5D40" w:rsidRPr="008123CE" w:rsidRDefault="009D5D40" w:rsidP="007342D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CDC" w14:textId="0AE95258" w:rsidR="009D5D40" w:rsidRPr="008123CE" w:rsidRDefault="00796C43" w:rsidP="004623FE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N</w:t>
            </w:r>
          </w:p>
        </w:tc>
      </w:tr>
      <w:tr w:rsidR="009D5D40" w:rsidRPr="008123CE" w14:paraId="3632D67E" w14:textId="77777777" w:rsidTr="004623F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BCAA" w14:textId="77777777" w:rsidR="009D5D40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Lucas Bunger </w:t>
            </w:r>
          </w:p>
          <w:p w14:paraId="4F1BAAC3" w14:textId="77777777" w:rsidR="009D5D40" w:rsidRPr="008123CE" w:rsidRDefault="009D5D40" w:rsidP="007342DB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EFB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167B72B7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F4" w14:textId="77777777" w:rsidR="009D5D40" w:rsidRPr="008123CE" w:rsidRDefault="009D5D40" w:rsidP="007342D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4354" w14:textId="3408A13B" w:rsidR="009D5D40" w:rsidRPr="008123CE" w:rsidRDefault="00796C43" w:rsidP="004623FE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Y</w:t>
            </w:r>
          </w:p>
        </w:tc>
      </w:tr>
    </w:tbl>
    <w:p w14:paraId="575B659B" w14:textId="77777777" w:rsid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</w:rPr>
      </w:pPr>
    </w:p>
    <w:p w14:paraId="6855D03C" w14:textId="27C77091" w:rsidR="009D5D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u w:val="single"/>
        </w:rPr>
      </w:pPr>
      <w:r>
        <w:rPr>
          <w:rFonts w:ascii="Helvetica Neue" w:eastAsia="Times New Roman" w:hAnsi="Helvetica Neue" w:cs="Calibri"/>
        </w:rPr>
        <w:t xml:space="preserve">Has </w:t>
      </w:r>
      <w:r w:rsidRPr="008D0640">
        <w:rPr>
          <w:rFonts w:ascii="Helvetica Neue" w:eastAsia="Times New Roman" w:hAnsi="Helvetica Neue" w:cs="Calibri"/>
        </w:rPr>
        <w:t>Quorum</w:t>
      </w:r>
      <w:r>
        <w:rPr>
          <w:rFonts w:ascii="Helvetica Neue" w:eastAsia="Times New Roman" w:hAnsi="Helvetica Neue" w:cs="Calibri"/>
        </w:rPr>
        <w:t xml:space="preserve"> Been Reached? </w:t>
      </w:r>
      <w:r w:rsidR="00677311" w:rsidRPr="00677311">
        <w:rPr>
          <w:rFonts w:ascii="Helvetica Neue" w:eastAsia="Times New Roman" w:hAnsi="Helvetica Neue" w:cs="Calibri"/>
          <w:u w:val="single"/>
        </w:rPr>
        <w:t xml:space="preserve">Yes </w:t>
      </w:r>
      <w:r w:rsidR="00A367D8">
        <w:rPr>
          <w:rFonts w:ascii="Helvetica Neue" w:eastAsia="Times New Roman" w:hAnsi="Helvetica Neue" w:cs="Calibri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="00A367D8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A367D8">
        <w:rPr>
          <w:rFonts w:ascii="Helvetica Neue" w:eastAsia="Times New Roman" w:hAnsi="Helvetica Neue" w:cs="Calibri"/>
          <w:u w:val="single"/>
        </w:rPr>
        <w:fldChar w:fldCharType="end"/>
      </w:r>
      <w:bookmarkEnd w:id="2"/>
      <w:r w:rsidR="00677311" w:rsidRPr="00677311">
        <w:rPr>
          <w:rFonts w:ascii="Helvetica Neue" w:eastAsia="Times New Roman" w:hAnsi="Helvetica Neue" w:cs="Calibri"/>
          <w:u w:val="single"/>
        </w:rPr>
        <w:t xml:space="preserve"> / No </w:t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677311" w:rsidRPr="00677311">
        <w:rPr>
          <w:rFonts w:ascii="Helvetica Neue" w:eastAsia="Times New Roman" w:hAnsi="Helvetica Neue" w:cs="Calibri"/>
          <w:u w:val="single"/>
        </w:rPr>
        <w:instrText xml:space="preserve"> FORMCHECKBOX </w:instrText>
      </w:r>
      <w:r w:rsidR="00000000">
        <w:rPr>
          <w:rFonts w:ascii="Helvetica Neue" w:eastAsia="Times New Roman" w:hAnsi="Helvetica Neue" w:cs="Calibri"/>
          <w:u w:val="single"/>
        </w:rPr>
      </w:r>
      <w:r w:rsidR="00000000">
        <w:rPr>
          <w:rFonts w:ascii="Helvetica Neue" w:eastAsia="Times New Roman" w:hAnsi="Helvetica Neue" w:cs="Calibri"/>
          <w:u w:val="single"/>
        </w:rPr>
        <w:fldChar w:fldCharType="separate"/>
      </w:r>
      <w:r w:rsidR="00677311" w:rsidRPr="00677311">
        <w:rPr>
          <w:rFonts w:ascii="Helvetica Neue" w:eastAsia="Times New Roman" w:hAnsi="Helvetica Neue" w:cs="Calibri"/>
          <w:u w:val="single"/>
        </w:rPr>
        <w:fldChar w:fldCharType="end"/>
      </w:r>
      <w:bookmarkEnd w:id="3"/>
    </w:p>
    <w:p w14:paraId="3F228156" w14:textId="77777777" w:rsidR="008D0640" w:rsidRPr="008D0640" w:rsidRDefault="008D0640" w:rsidP="008D0640">
      <w:pPr>
        <w:jc w:val="center"/>
        <w:textAlignment w:val="baseline"/>
        <w:rPr>
          <w:rFonts w:ascii="Helvetica Neue" w:eastAsia="Times New Roman" w:hAnsi="Helvetica Neue" w:cs="Calibri"/>
          <w:sz w:val="16"/>
          <w:szCs w:val="16"/>
          <w:u w:val="single"/>
        </w:rPr>
      </w:pPr>
    </w:p>
    <w:p w14:paraId="29C89D88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 xml:space="preserve">“Quorum shall consist of seven (7) voting members”. </w:t>
      </w:r>
    </w:p>
    <w:p w14:paraId="1050235B" w14:textId="77777777" w:rsidR="008D0640" w:rsidRDefault="0000000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1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V, Section 5</w:t>
        </w:r>
      </w:hyperlink>
    </w:p>
    <w:p w14:paraId="6D690F55" w14:textId="77777777" w:rsid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727E0F56" w14:textId="77777777" w:rsidR="008D0640" w:rsidRPr="008D0640" w:rsidRDefault="008D0640" w:rsidP="002E37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lastRenderedPageBreak/>
        <w:t xml:space="preserve">“Voting members shall consist of student members of undergraduate college councils, a student member from the Undeclared Leadership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Council,  a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student member from the Graduate School Council, and two student-at-large members. Associate members shall not have voting rights unless the primary representative from their area of affiliation is not present to </w:t>
      </w:r>
      <w:proofErr w:type="gramStart"/>
      <w:r w:rsidRPr="008D0640">
        <w:rPr>
          <w:rFonts w:ascii="Helvetica Neue" w:hAnsi="Helvetica Neue"/>
          <w:i/>
          <w:iCs/>
          <w:sz w:val="16"/>
          <w:szCs w:val="16"/>
        </w:rPr>
        <w:t>vote</w:t>
      </w:r>
      <w:r w:rsidR="001775EB">
        <w:rPr>
          <w:rFonts w:ascii="Helvetica Neue" w:hAnsi="Helvetica Neue"/>
          <w:i/>
          <w:iCs/>
          <w:sz w:val="16"/>
          <w:szCs w:val="16"/>
        </w:rPr>
        <w:t>.</w:t>
      </w: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proofErr w:type="gramEnd"/>
      <w:r w:rsidRPr="008D0640">
        <w:rPr>
          <w:rFonts w:ascii="Helvetica Neue" w:hAnsi="Helvetica Neue"/>
          <w:i/>
          <w:iCs/>
          <w:sz w:val="16"/>
          <w:szCs w:val="16"/>
        </w:rPr>
        <w:t xml:space="preserve"> </w:t>
      </w:r>
    </w:p>
    <w:p w14:paraId="691F3FF7" w14:textId="77777777" w:rsidR="00BE5367" w:rsidRPr="00677311" w:rsidRDefault="00000000" w:rsidP="006773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2" w:history="1">
        <w:r w:rsidR="008D0640" w:rsidRPr="001775EB">
          <w:rPr>
            <w:rStyle w:val="Hyperlink"/>
            <w:rFonts w:ascii="Helvetica Neue" w:hAnsi="Helvetica Neue"/>
            <w:sz w:val="16"/>
            <w:szCs w:val="16"/>
          </w:rPr>
          <w:t>ATFAB Bylaws, Article III, Section 1</w:t>
        </w:r>
      </w:hyperlink>
    </w:p>
    <w:p w14:paraId="1BF4FB46" w14:textId="77777777" w:rsidR="004E3C7C" w:rsidRPr="004E3C7C" w:rsidRDefault="003E4743" w:rsidP="00AC3CA0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BE5367">
        <w:rPr>
          <w:rFonts w:ascii="Helvetica Neue" w:eastAsia="Times New Roman" w:hAnsi="Helvetica Neue" w:cs="Calibri"/>
          <w:b/>
          <w:bCs/>
          <w:color w:val="000000"/>
          <w:sz w:val="28"/>
          <w:szCs w:val="28"/>
          <w:u w:val="single"/>
        </w:rPr>
        <w:t>Open Items</w:t>
      </w:r>
    </w:p>
    <w:p w14:paraId="04C76D05" w14:textId="1A887EA0" w:rsidR="00677311" w:rsidRPr="00833C7D" w:rsidRDefault="000905CC" w:rsidP="00AC3CA0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color w:val="000000"/>
          <w:sz w:val="28"/>
          <w:szCs w:val="28"/>
        </w:rPr>
        <w:t>Approve Minutes from Previous Meeting</w:t>
      </w:r>
    </w:p>
    <w:p w14:paraId="24101918" w14:textId="48D1D931" w:rsidR="00833C7D" w:rsidRPr="00833C7D" w:rsidRDefault="00833C7D" w:rsidP="00AC3CA0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1B1038AA" w14:textId="1FA95B5A" w:rsidR="00833C7D" w:rsidRPr="00FC6DA8" w:rsidRDefault="000905CC" w:rsidP="000905CC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New Business</w:t>
      </w:r>
    </w:p>
    <w:p w14:paraId="3F224D68" w14:textId="604D6F2D" w:rsidR="00FC6DA8" w:rsidRPr="00903469" w:rsidRDefault="001C725E" w:rsidP="00FC6DA8">
      <w:pPr>
        <w:pStyle w:val="ListParagraph"/>
        <w:numPr>
          <w:ilvl w:val="1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  <w:t>Deliberation on proposals</w:t>
      </w:r>
    </w:p>
    <w:p w14:paraId="502589A6" w14:textId="77777777" w:rsidR="00903469" w:rsidRDefault="00903469" w:rsidP="00903469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4424B342" w14:textId="694E0A34" w:rsidR="00903469" w:rsidRDefault="00903469" w:rsidP="00903469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4264BE">
        <w:rPr>
          <w:rFonts w:ascii="Helvetica Neue" w:eastAsia="Times New Roman" w:hAnsi="Helvetica Neue" w:cs="Calibri"/>
        </w:rPr>
        <w:t xml:space="preserve"> chair recommends that 85% of total funds be allocated to projects </w:t>
      </w:r>
      <w:proofErr w:type="gramStart"/>
      <w:r w:rsidR="004264BE">
        <w:rPr>
          <w:rFonts w:ascii="Helvetica Neue" w:eastAsia="Times New Roman" w:hAnsi="Helvetica Neue" w:cs="Calibri"/>
        </w:rPr>
        <w:t>in order to</w:t>
      </w:r>
      <w:proofErr w:type="gramEnd"/>
      <w:r w:rsidR="004264BE">
        <w:rPr>
          <w:rFonts w:ascii="Helvetica Neue" w:eastAsia="Times New Roman" w:hAnsi="Helvetica Neue" w:cs="Calibri"/>
        </w:rPr>
        <w:t xml:space="preserve"> </w:t>
      </w:r>
      <w:r w:rsidR="00573183">
        <w:rPr>
          <w:rFonts w:ascii="Helvetica Neue" w:eastAsia="Times New Roman" w:hAnsi="Helvetica Neue" w:cs="Calibri"/>
        </w:rPr>
        <w:t xml:space="preserve">maintain a healthy cushion </w:t>
      </w:r>
      <w:r w:rsidR="00BD623E">
        <w:rPr>
          <w:rFonts w:ascii="Helvetica Neue" w:eastAsia="Times New Roman" w:hAnsi="Helvetica Neue" w:cs="Calibri"/>
        </w:rPr>
        <w:t>for unforeseen setbacks (like pandemics)</w:t>
      </w:r>
    </w:p>
    <w:p w14:paraId="7769BA85" w14:textId="6B0ABA92" w:rsidR="00ED009E" w:rsidRDefault="00ED009E" w:rsidP="00903469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Chair </w:t>
      </w:r>
      <w:r w:rsidR="003A1A81">
        <w:rPr>
          <w:rFonts w:ascii="Helvetica Neue" w:eastAsia="Times New Roman" w:hAnsi="Helvetica Neue" w:cs="Calibri"/>
        </w:rPr>
        <w:t>points out that a blank score in the score sheet does not count as a score of zero</w:t>
      </w:r>
      <w:r w:rsidR="00FF113B">
        <w:rPr>
          <w:rFonts w:ascii="Helvetica Neue" w:eastAsia="Times New Roman" w:hAnsi="Helvetica Neue" w:cs="Calibri"/>
        </w:rPr>
        <w:t>.</w:t>
      </w:r>
      <w:r w:rsidR="003A1A81">
        <w:rPr>
          <w:rFonts w:ascii="Helvetica Neue" w:eastAsia="Times New Roman" w:hAnsi="Helvetica Neue" w:cs="Calibri"/>
        </w:rPr>
        <w:t xml:space="preserve"> </w:t>
      </w:r>
      <w:r w:rsidR="00FF113B">
        <w:rPr>
          <w:rFonts w:ascii="Helvetica Neue" w:eastAsia="Times New Roman" w:hAnsi="Helvetica Neue" w:cs="Calibri"/>
        </w:rPr>
        <w:t>I</w:t>
      </w:r>
      <w:r w:rsidR="003A1A81">
        <w:rPr>
          <w:rFonts w:ascii="Helvetica Neue" w:eastAsia="Times New Roman" w:hAnsi="Helvetica Neue" w:cs="Calibri"/>
        </w:rPr>
        <w:t xml:space="preserve">t does not count at all. </w:t>
      </w:r>
    </w:p>
    <w:p w14:paraId="10443C00" w14:textId="7B4A9260" w:rsidR="003A1A81" w:rsidRDefault="003A1A81" w:rsidP="00903469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Statistics Alley Project</w:t>
      </w:r>
    </w:p>
    <w:p w14:paraId="4D2B3419" w14:textId="505D7962" w:rsidR="003A1A81" w:rsidRDefault="001C7BFE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Warner: Covered shelters are a much better option for funding</w:t>
      </w:r>
    </w:p>
    <w:p w14:paraId="6DC8BFBD" w14:textId="47CCF07F" w:rsidR="001C7BFE" w:rsidRDefault="001C7BFE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ASCSU All</w:t>
      </w:r>
      <w:r w:rsidR="00B72D0C">
        <w:rPr>
          <w:rFonts w:ascii="Helvetica Neue" w:eastAsia="Times New Roman" w:hAnsi="Helvetica Neue" w:cs="Calibri"/>
        </w:rPr>
        <w:t>ie</w:t>
      </w:r>
      <w:r>
        <w:rPr>
          <w:rFonts w:ascii="Helvetica Neue" w:eastAsia="Times New Roman" w:hAnsi="Helvetica Neue" w:cs="Calibri"/>
        </w:rPr>
        <w:t xml:space="preserve">: </w:t>
      </w:r>
      <w:r w:rsidR="00B72D0C">
        <w:rPr>
          <w:rFonts w:ascii="Helvetica Neue" w:eastAsia="Times New Roman" w:hAnsi="Helvetica Neue" w:cs="Calibri"/>
        </w:rPr>
        <w:t xml:space="preserve">project is </w:t>
      </w:r>
      <w:r>
        <w:rPr>
          <w:rFonts w:ascii="Helvetica Neue" w:eastAsia="Times New Roman" w:hAnsi="Helvetica Neue" w:cs="Calibri"/>
        </w:rPr>
        <w:t xml:space="preserve">not </w:t>
      </w:r>
      <w:proofErr w:type="gramStart"/>
      <w:r>
        <w:rPr>
          <w:rFonts w:ascii="Helvetica Neue" w:eastAsia="Times New Roman" w:hAnsi="Helvetica Neue" w:cs="Calibri"/>
        </w:rPr>
        <w:t>necessary</w:t>
      </w:r>
      <w:proofErr w:type="gramEnd"/>
    </w:p>
    <w:p w14:paraId="13B9B419" w14:textId="30BB40BF" w:rsidR="001C7BFE" w:rsidRDefault="001C7BFE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Nat Sci: not enough space</w:t>
      </w:r>
      <w:r w:rsidR="00B72D0C">
        <w:rPr>
          <w:rFonts w:ascii="Helvetica Neue" w:eastAsia="Times New Roman" w:hAnsi="Helvetica Neue" w:cs="Calibri"/>
        </w:rPr>
        <w:t>. Also, would there be enough usage</w:t>
      </w:r>
      <w:r w:rsidR="00142490">
        <w:rPr>
          <w:rFonts w:ascii="Helvetica Neue" w:eastAsia="Times New Roman" w:hAnsi="Helvetica Neue" w:cs="Calibri"/>
        </w:rPr>
        <w:t>?</w:t>
      </w:r>
    </w:p>
    <w:p w14:paraId="2263C444" w14:textId="18C9D4B4" w:rsidR="00902B9B" w:rsidRDefault="00902B9B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142490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>: there is an improvement in safety, but is it better than other options</w:t>
      </w:r>
      <w:r w:rsidR="00142490">
        <w:rPr>
          <w:rFonts w:ascii="Helvetica Neue" w:eastAsia="Times New Roman" w:hAnsi="Helvetica Neue" w:cs="Calibri"/>
        </w:rPr>
        <w:t>?</w:t>
      </w:r>
      <w:r w:rsidR="00EB7D75">
        <w:rPr>
          <w:rFonts w:ascii="Helvetica Neue" w:eastAsia="Times New Roman" w:hAnsi="Helvetica Neue" w:cs="Calibri"/>
        </w:rPr>
        <w:t xml:space="preserve"> Could we consider educational programs, or just trying to get people to go the right way around the Oval?</w:t>
      </w:r>
    </w:p>
    <w:p w14:paraId="1E8C1F71" w14:textId="619E47CB" w:rsidR="00C9778D" w:rsidRDefault="00C9778D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Secretary: </w:t>
      </w:r>
      <w:r w:rsidR="00D549AC">
        <w:rPr>
          <w:rFonts w:ascii="Helvetica Neue" w:eastAsia="Times New Roman" w:hAnsi="Helvetica Neue" w:cs="Calibri"/>
        </w:rPr>
        <w:t>Agree with previous points</w:t>
      </w:r>
      <w:r w:rsidR="00EB7D75">
        <w:rPr>
          <w:rFonts w:ascii="Helvetica Neue" w:eastAsia="Times New Roman" w:hAnsi="Helvetica Neue" w:cs="Calibri"/>
        </w:rPr>
        <w:t xml:space="preserve"> on usage</w:t>
      </w:r>
    </w:p>
    <w:p w14:paraId="3A5EF5FF" w14:textId="7453F66D" w:rsidR="00D549AC" w:rsidRDefault="00D549AC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</w:t>
      </w:r>
      <w:r w:rsidR="00BF3517">
        <w:rPr>
          <w:rFonts w:ascii="Helvetica Neue" w:eastAsia="Times New Roman" w:hAnsi="Helvetica Neue" w:cs="Calibri"/>
        </w:rPr>
        <w:t xml:space="preserve">ice </w:t>
      </w:r>
      <w:r>
        <w:rPr>
          <w:rFonts w:ascii="Helvetica Neue" w:eastAsia="Times New Roman" w:hAnsi="Helvetica Neue" w:cs="Calibri"/>
        </w:rPr>
        <w:t xml:space="preserve">Chair: concern for non-reflective railings jutting out </w:t>
      </w:r>
      <w:r w:rsidR="00BF3517">
        <w:rPr>
          <w:rFonts w:ascii="Helvetica Neue" w:eastAsia="Times New Roman" w:hAnsi="Helvetica Neue" w:cs="Calibri"/>
        </w:rPr>
        <w:t>and causing safety concerns.</w:t>
      </w:r>
    </w:p>
    <w:p w14:paraId="1F8B0108" w14:textId="741C826F" w:rsidR="00D549AC" w:rsidRDefault="009872D8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Engineering: educational initiatives aren’t strong enough to address this problem. </w:t>
      </w:r>
      <w:r w:rsidR="00242053">
        <w:rPr>
          <w:rFonts w:ascii="Helvetica Neue" w:eastAsia="Times New Roman" w:hAnsi="Helvetica Neue" w:cs="Calibri"/>
        </w:rPr>
        <w:t xml:space="preserve">This project will work in </w:t>
      </w:r>
      <w:proofErr w:type="spellStart"/>
      <w:proofErr w:type="gramStart"/>
      <w:r w:rsidR="00242053">
        <w:rPr>
          <w:rFonts w:ascii="Helvetica Neue" w:eastAsia="Times New Roman" w:hAnsi="Helvetica Neue" w:cs="Calibri"/>
        </w:rPr>
        <w:t>a</w:t>
      </w:r>
      <w:proofErr w:type="spellEnd"/>
      <w:proofErr w:type="gramEnd"/>
      <w:r w:rsidR="00242053">
        <w:rPr>
          <w:rFonts w:ascii="Helvetica Neue" w:eastAsia="Times New Roman" w:hAnsi="Helvetica Neue" w:cs="Calibri"/>
        </w:rPr>
        <w:t xml:space="preserve"> overall plan to increase </w:t>
      </w:r>
      <w:r w:rsidR="00646630">
        <w:rPr>
          <w:rFonts w:ascii="Helvetica Neue" w:eastAsia="Times New Roman" w:hAnsi="Helvetica Neue" w:cs="Calibri"/>
        </w:rPr>
        <w:t>connectivity on campus</w:t>
      </w:r>
      <w:r w:rsidR="00BF3517">
        <w:rPr>
          <w:rFonts w:ascii="Helvetica Neue" w:eastAsia="Times New Roman" w:hAnsi="Helvetica Neue" w:cs="Calibri"/>
        </w:rPr>
        <w:t>, so it should be seriously considered.</w:t>
      </w:r>
    </w:p>
    <w:p w14:paraId="5228B852" w14:textId="5F57E183" w:rsidR="0055768E" w:rsidRDefault="0055768E" w:rsidP="0055768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There are future goals to</w:t>
      </w:r>
      <w:r w:rsidR="005832B8">
        <w:rPr>
          <w:rFonts w:ascii="Helvetica Neue" w:eastAsia="Times New Roman" w:hAnsi="Helvetica Neue" w:cs="Calibri"/>
        </w:rPr>
        <w:t xml:space="preserve"> extend the project to include more bike routes</w:t>
      </w:r>
      <w:r w:rsidR="00BF3517">
        <w:rPr>
          <w:rFonts w:ascii="Helvetica Neue" w:eastAsia="Times New Roman" w:hAnsi="Helvetica Neue" w:cs="Calibri"/>
        </w:rPr>
        <w:t xml:space="preserve"> in new areas</w:t>
      </w:r>
      <w:r w:rsidR="005832B8">
        <w:rPr>
          <w:rFonts w:ascii="Helvetica Neue" w:eastAsia="Times New Roman" w:hAnsi="Helvetica Neue" w:cs="Calibri"/>
        </w:rPr>
        <w:t xml:space="preserve">. This project </w:t>
      </w:r>
      <w:r w:rsidR="000903CB">
        <w:rPr>
          <w:rFonts w:ascii="Helvetica Neue" w:eastAsia="Times New Roman" w:hAnsi="Helvetica Neue" w:cs="Calibri"/>
        </w:rPr>
        <w:t>is valuable</w:t>
      </w:r>
      <w:r w:rsidR="00270BA8">
        <w:rPr>
          <w:rFonts w:ascii="Helvetica Neue" w:eastAsia="Times New Roman" w:hAnsi="Helvetica Neue" w:cs="Calibri"/>
        </w:rPr>
        <w:t xml:space="preserve"> for that </w:t>
      </w:r>
      <w:proofErr w:type="gramStart"/>
      <w:r w:rsidR="00270BA8">
        <w:rPr>
          <w:rFonts w:ascii="Helvetica Neue" w:eastAsia="Times New Roman" w:hAnsi="Helvetica Neue" w:cs="Calibri"/>
        </w:rPr>
        <w:t>reason</w:t>
      </w:r>
      <w:proofErr w:type="gramEnd"/>
    </w:p>
    <w:p w14:paraId="20D99940" w14:textId="3D67510F" w:rsidR="00242053" w:rsidRDefault="00242053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BF3517">
        <w:rPr>
          <w:rFonts w:ascii="Helvetica Neue" w:eastAsia="Times New Roman" w:hAnsi="Helvetica Neue" w:cs="Calibri"/>
        </w:rPr>
        <w:t xml:space="preserve"> chair</w:t>
      </w:r>
      <w:r>
        <w:rPr>
          <w:rFonts w:ascii="Helvetica Neue" w:eastAsia="Times New Roman" w:hAnsi="Helvetica Neue" w:cs="Calibri"/>
        </w:rPr>
        <w:t xml:space="preserve">: this project has </w:t>
      </w:r>
      <w:proofErr w:type="gramStart"/>
      <w:r>
        <w:rPr>
          <w:rFonts w:ascii="Helvetica Neue" w:eastAsia="Times New Roman" w:hAnsi="Helvetica Neue" w:cs="Calibri"/>
        </w:rPr>
        <w:t>improved</w:t>
      </w:r>
      <w:proofErr w:type="gramEnd"/>
      <w:r>
        <w:rPr>
          <w:rFonts w:ascii="Helvetica Neue" w:eastAsia="Times New Roman" w:hAnsi="Helvetica Neue" w:cs="Calibri"/>
        </w:rPr>
        <w:t xml:space="preserve"> from last year</w:t>
      </w:r>
      <w:r w:rsidR="00646630">
        <w:rPr>
          <w:rFonts w:ascii="Helvetica Neue" w:eastAsia="Times New Roman" w:hAnsi="Helvetica Neue" w:cs="Calibri"/>
        </w:rPr>
        <w:t xml:space="preserve"> to make it </w:t>
      </w:r>
      <w:proofErr w:type="gramStart"/>
      <w:r w:rsidR="00646630">
        <w:rPr>
          <w:rFonts w:ascii="Helvetica Neue" w:eastAsia="Times New Roman" w:hAnsi="Helvetica Neue" w:cs="Calibri"/>
        </w:rPr>
        <w:t>more safe</w:t>
      </w:r>
      <w:proofErr w:type="gramEnd"/>
      <w:r w:rsidR="00646630">
        <w:rPr>
          <w:rFonts w:ascii="Helvetica Neue" w:eastAsia="Times New Roman" w:hAnsi="Helvetica Neue" w:cs="Calibri"/>
        </w:rPr>
        <w:t xml:space="preserve"> for pedestrians</w:t>
      </w:r>
      <w:r w:rsidR="000D49CF">
        <w:rPr>
          <w:rFonts w:ascii="Helvetica Neue" w:eastAsia="Times New Roman" w:hAnsi="Helvetica Neue" w:cs="Calibri"/>
        </w:rPr>
        <w:t>.</w:t>
      </w:r>
    </w:p>
    <w:p w14:paraId="222DD144" w14:textId="68327530" w:rsidR="000D49CF" w:rsidRDefault="000D49CF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Grad school: This project is intended for a small group of students </w:t>
      </w:r>
      <w:r w:rsidR="00E1587C">
        <w:rPr>
          <w:rFonts w:ascii="Helvetica Neue" w:eastAsia="Times New Roman" w:hAnsi="Helvetica Neue" w:cs="Calibri"/>
        </w:rPr>
        <w:t>who break the traffic rules. The students will continue to break rules rather than go out of their way to use thi</w:t>
      </w:r>
      <w:r w:rsidR="00BF3517">
        <w:rPr>
          <w:rFonts w:ascii="Helvetica Neue" w:eastAsia="Times New Roman" w:hAnsi="Helvetica Neue" w:cs="Calibri"/>
        </w:rPr>
        <w:t xml:space="preserve">s proposed </w:t>
      </w:r>
      <w:proofErr w:type="gramStart"/>
      <w:r w:rsidR="00D166AF">
        <w:rPr>
          <w:rFonts w:ascii="Helvetica Neue" w:eastAsia="Times New Roman" w:hAnsi="Helvetica Neue" w:cs="Calibri"/>
        </w:rPr>
        <w:t>improvement</w:t>
      </w:r>
      <w:proofErr w:type="gramEnd"/>
    </w:p>
    <w:p w14:paraId="751FD24D" w14:textId="348AD9F7" w:rsidR="00E1587C" w:rsidRDefault="00E1587C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Ag sci: nothing else to </w:t>
      </w:r>
      <w:proofErr w:type="gramStart"/>
      <w:r>
        <w:rPr>
          <w:rFonts w:ascii="Helvetica Neue" w:eastAsia="Times New Roman" w:hAnsi="Helvetica Neue" w:cs="Calibri"/>
        </w:rPr>
        <w:t>add</w:t>
      </w:r>
      <w:proofErr w:type="gramEnd"/>
    </w:p>
    <w:p w14:paraId="0AF4577C" w14:textId="2E63931E" w:rsidR="00E1587C" w:rsidRDefault="00E1587C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HHS: th</w:t>
      </w:r>
      <w:r w:rsidR="00D166AF">
        <w:rPr>
          <w:rFonts w:ascii="Helvetica Neue" w:eastAsia="Times New Roman" w:hAnsi="Helvetica Neue" w:cs="Calibri"/>
        </w:rPr>
        <w:t>e proposal</w:t>
      </w:r>
      <w:r>
        <w:rPr>
          <w:rFonts w:ascii="Helvetica Neue" w:eastAsia="Times New Roman" w:hAnsi="Helvetica Neue" w:cs="Calibri"/>
        </w:rPr>
        <w:t xml:space="preserve"> doesn’t add </w:t>
      </w:r>
      <w:r w:rsidR="00C35CF2">
        <w:rPr>
          <w:rFonts w:ascii="Helvetica Neue" w:eastAsia="Times New Roman" w:hAnsi="Helvetica Neue" w:cs="Calibri"/>
        </w:rPr>
        <w:t>anything</w:t>
      </w:r>
      <w:r w:rsidR="00D166AF">
        <w:rPr>
          <w:rFonts w:ascii="Helvetica Neue" w:eastAsia="Times New Roman" w:hAnsi="Helvetica Neue" w:cs="Calibri"/>
        </w:rPr>
        <w:t xml:space="preserve"> to campus.</w:t>
      </w:r>
    </w:p>
    <w:p w14:paraId="3BC787CD" w14:textId="74610EC9" w:rsidR="000903CB" w:rsidRDefault="000903CB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Ag sci: if we had</w:t>
      </w:r>
      <w:r w:rsidR="00D166AF">
        <w:rPr>
          <w:rFonts w:ascii="Helvetica Neue" w:eastAsia="Times New Roman" w:hAnsi="Helvetica Neue" w:cs="Calibri"/>
        </w:rPr>
        <w:t xml:space="preserve"> an</w:t>
      </w:r>
      <w:r>
        <w:rPr>
          <w:rFonts w:ascii="Helvetica Neue" w:eastAsia="Times New Roman" w:hAnsi="Helvetica Neue" w:cs="Calibri"/>
        </w:rPr>
        <w:t xml:space="preserve"> unlimited </w:t>
      </w:r>
      <w:proofErr w:type="gramStart"/>
      <w:r>
        <w:rPr>
          <w:rFonts w:ascii="Helvetica Neue" w:eastAsia="Times New Roman" w:hAnsi="Helvetica Neue" w:cs="Calibri"/>
        </w:rPr>
        <w:t>budget</w:t>
      </w:r>
      <w:proofErr w:type="gramEnd"/>
      <w:r>
        <w:rPr>
          <w:rFonts w:ascii="Helvetica Neue" w:eastAsia="Times New Roman" w:hAnsi="Helvetica Neue" w:cs="Calibri"/>
        </w:rPr>
        <w:t xml:space="preserve"> we could </w:t>
      </w:r>
      <w:r w:rsidR="00AF1AF7">
        <w:rPr>
          <w:rFonts w:ascii="Helvetica Neue" w:eastAsia="Times New Roman" w:hAnsi="Helvetica Neue" w:cs="Calibri"/>
        </w:rPr>
        <w:t>carry this out. They mentioned in the presentation that Glover renovation could create opportunity for future extensions.</w:t>
      </w:r>
      <w:r w:rsidR="00D166AF">
        <w:rPr>
          <w:rFonts w:ascii="Helvetica Neue" w:eastAsia="Times New Roman" w:hAnsi="Helvetica Neue" w:cs="Calibri"/>
        </w:rPr>
        <w:t xml:space="preserve"> But for now, </w:t>
      </w:r>
      <w:r w:rsidR="00E77882">
        <w:rPr>
          <w:rFonts w:ascii="Helvetica Neue" w:eastAsia="Times New Roman" w:hAnsi="Helvetica Neue" w:cs="Calibri"/>
        </w:rPr>
        <w:t>this shouldn’t be a priority.</w:t>
      </w:r>
    </w:p>
    <w:p w14:paraId="0943E007" w14:textId="53EA6D3E" w:rsidR="00AF1AF7" w:rsidRDefault="00AF1AF7" w:rsidP="003A1A81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Consensus: </w:t>
      </w:r>
      <w:r w:rsidR="00270BA8">
        <w:rPr>
          <w:rFonts w:ascii="Helvetica Neue" w:eastAsia="Times New Roman" w:hAnsi="Helvetica Neue" w:cs="Calibri"/>
        </w:rPr>
        <w:t>this project is low priority</w:t>
      </w:r>
    </w:p>
    <w:p w14:paraId="657B3538" w14:textId="57C17606" w:rsidR="00270BA8" w:rsidRDefault="00971366" w:rsidP="00270BA8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Hughes Way </w:t>
      </w:r>
      <w:r w:rsidR="00270BA8">
        <w:rPr>
          <w:rFonts w:ascii="Helvetica Neue" w:eastAsia="Times New Roman" w:hAnsi="Helvetica Neue" w:cs="Calibri"/>
        </w:rPr>
        <w:t xml:space="preserve">Raised </w:t>
      </w:r>
      <w:r w:rsidR="00E77882">
        <w:rPr>
          <w:rFonts w:ascii="Helvetica Neue" w:eastAsia="Times New Roman" w:hAnsi="Helvetica Neue" w:cs="Calibri"/>
        </w:rPr>
        <w:t>C</w:t>
      </w:r>
      <w:r w:rsidR="00270BA8">
        <w:rPr>
          <w:rFonts w:ascii="Helvetica Neue" w:eastAsia="Times New Roman" w:hAnsi="Helvetica Neue" w:cs="Calibri"/>
        </w:rPr>
        <w:t>rossing</w:t>
      </w:r>
    </w:p>
    <w:p w14:paraId="1864DDA5" w14:textId="2495C0FA" w:rsidR="00971366" w:rsidRDefault="00971366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E77882">
        <w:rPr>
          <w:rFonts w:ascii="Helvetica Neue" w:eastAsia="Times New Roman" w:hAnsi="Helvetica Neue" w:cs="Calibri"/>
        </w:rPr>
        <w:t xml:space="preserve"> Chair</w:t>
      </w:r>
      <w:r>
        <w:rPr>
          <w:rFonts w:ascii="Helvetica Neue" w:eastAsia="Times New Roman" w:hAnsi="Helvetica Neue" w:cs="Calibri"/>
        </w:rPr>
        <w:t xml:space="preserve">: there’s a </w:t>
      </w:r>
      <w:proofErr w:type="gramStart"/>
      <w:r>
        <w:rPr>
          <w:rFonts w:ascii="Helvetica Neue" w:eastAsia="Times New Roman" w:hAnsi="Helvetica Neue" w:cs="Calibri"/>
        </w:rPr>
        <w:t>really big</w:t>
      </w:r>
      <w:proofErr w:type="gramEnd"/>
      <w:r>
        <w:rPr>
          <w:rFonts w:ascii="Helvetica Neue" w:eastAsia="Times New Roman" w:hAnsi="Helvetica Neue" w:cs="Calibri"/>
        </w:rPr>
        <w:t xml:space="preserve"> safety issue at hand</w:t>
      </w:r>
      <w:r w:rsidR="00E77882">
        <w:rPr>
          <w:rFonts w:ascii="Helvetica Neue" w:eastAsia="Times New Roman" w:hAnsi="Helvetica Neue" w:cs="Calibri"/>
        </w:rPr>
        <w:t xml:space="preserve"> here</w:t>
      </w:r>
      <w:r>
        <w:rPr>
          <w:rFonts w:ascii="Helvetica Neue" w:eastAsia="Times New Roman" w:hAnsi="Helvetica Neue" w:cs="Calibri"/>
        </w:rPr>
        <w:t xml:space="preserve">. We should at least partially fund this project to </w:t>
      </w:r>
      <w:r w:rsidR="002B4086">
        <w:rPr>
          <w:rFonts w:ascii="Helvetica Neue" w:eastAsia="Times New Roman" w:hAnsi="Helvetica Neue" w:cs="Calibri"/>
        </w:rPr>
        <w:t xml:space="preserve">pay for raised </w:t>
      </w:r>
      <w:proofErr w:type="gramStart"/>
      <w:r w:rsidR="002B4086">
        <w:rPr>
          <w:rFonts w:ascii="Helvetica Neue" w:eastAsia="Times New Roman" w:hAnsi="Helvetica Neue" w:cs="Calibri"/>
        </w:rPr>
        <w:t>crossing, and</w:t>
      </w:r>
      <w:proofErr w:type="gramEnd"/>
      <w:r w:rsidR="002B4086">
        <w:rPr>
          <w:rFonts w:ascii="Helvetica Neue" w:eastAsia="Times New Roman" w:hAnsi="Helvetica Neue" w:cs="Calibri"/>
        </w:rPr>
        <w:t xml:space="preserve"> leave out the flashing signs (as they mentioned in the presentation </w:t>
      </w:r>
      <w:r w:rsidR="00C242B6">
        <w:rPr>
          <w:rFonts w:ascii="Helvetica Neue" w:eastAsia="Times New Roman" w:hAnsi="Helvetica Neue" w:cs="Calibri"/>
        </w:rPr>
        <w:t xml:space="preserve">they </w:t>
      </w:r>
      <w:r w:rsidR="002B4086">
        <w:rPr>
          <w:rFonts w:ascii="Helvetica Neue" w:eastAsia="Times New Roman" w:hAnsi="Helvetica Neue" w:cs="Calibri"/>
        </w:rPr>
        <w:t>could be removed if necessary).</w:t>
      </w:r>
      <w:r w:rsidR="00C242B6">
        <w:rPr>
          <w:rFonts w:ascii="Helvetica Neue" w:eastAsia="Times New Roman" w:hAnsi="Helvetica Neue" w:cs="Calibri"/>
        </w:rPr>
        <w:t xml:space="preserve"> </w:t>
      </w:r>
      <w:r w:rsidR="00E77882">
        <w:rPr>
          <w:rFonts w:ascii="Helvetica Neue" w:eastAsia="Times New Roman" w:hAnsi="Helvetica Neue" w:cs="Calibri"/>
        </w:rPr>
        <w:t>We could c</w:t>
      </w:r>
      <w:r w:rsidR="00C242B6">
        <w:rPr>
          <w:rFonts w:ascii="Helvetica Neue" w:eastAsia="Times New Roman" w:hAnsi="Helvetica Neue" w:cs="Calibri"/>
        </w:rPr>
        <w:t xml:space="preserve">onsider other </w:t>
      </w:r>
      <w:proofErr w:type="gramStart"/>
      <w:r w:rsidR="00C242B6">
        <w:rPr>
          <w:rFonts w:ascii="Helvetica Neue" w:eastAsia="Times New Roman" w:hAnsi="Helvetica Neue" w:cs="Calibri"/>
        </w:rPr>
        <w:t>optio</w:t>
      </w:r>
      <w:r w:rsidR="00FA04C9">
        <w:rPr>
          <w:rFonts w:ascii="Helvetica Neue" w:eastAsia="Times New Roman" w:hAnsi="Helvetica Neue" w:cs="Calibri"/>
        </w:rPr>
        <w:t>ns</w:t>
      </w:r>
      <w:r w:rsidR="00C242B6">
        <w:rPr>
          <w:rFonts w:ascii="Helvetica Neue" w:eastAsia="Times New Roman" w:hAnsi="Helvetica Neue" w:cs="Calibri"/>
        </w:rPr>
        <w:t>?</w:t>
      </w:r>
      <w:proofErr w:type="gramEnd"/>
      <w:r w:rsidR="00C242B6">
        <w:rPr>
          <w:rFonts w:ascii="Helvetica Neue" w:eastAsia="Times New Roman" w:hAnsi="Helvetica Neue" w:cs="Calibri"/>
        </w:rPr>
        <w:t xml:space="preserve"> </w:t>
      </w:r>
      <w:r w:rsidR="00D02D10">
        <w:rPr>
          <w:rFonts w:ascii="Helvetica Neue" w:eastAsia="Times New Roman" w:hAnsi="Helvetica Neue" w:cs="Calibri"/>
        </w:rPr>
        <w:t>Using reflective panes, more lighting</w:t>
      </w:r>
      <w:r w:rsidR="00E77882">
        <w:rPr>
          <w:rFonts w:ascii="Helvetica Neue" w:eastAsia="Times New Roman" w:hAnsi="Helvetica Neue" w:cs="Calibri"/>
        </w:rPr>
        <w:t xml:space="preserve"> </w:t>
      </w:r>
      <w:proofErr w:type="spellStart"/>
      <w:r w:rsidR="00E77882">
        <w:rPr>
          <w:rFonts w:ascii="Helvetica Neue" w:eastAsia="Times New Roman" w:hAnsi="Helvetica Neue" w:cs="Calibri"/>
        </w:rPr>
        <w:t>etc</w:t>
      </w:r>
      <w:proofErr w:type="spellEnd"/>
      <w:r w:rsidR="00D02D10">
        <w:rPr>
          <w:rFonts w:ascii="Helvetica Neue" w:eastAsia="Times New Roman" w:hAnsi="Helvetica Neue" w:cs="Calibri"/>
        </w:rPr>
        <w:t xml:space="preserve">? </w:t>
      </w:r>
    </w:p>
    <w:p w14:paraId="2F204B7D" w14:textId="6802A4B0" w:rsidR="00D02D10" w:rsidRDefault="00D02D10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Engineering: </w:t>
      </w:r>
      <w:r w:rsidR="007C1C01">
        <w:rPr>
          <w:rFonts w:ascii="Helvetica Neue" w:eastAsia="Times New Roman" w:hAnsi="Helvetica Neue" w:cs="Calibri"/>
        </w:rPr>
        <w:t xml:space="preserve">It should be funded with or without the flashing beacons; there is potential for the project </w:t>
      </w:r>
      <w:proofErr w:type="gramStart"/>
      <w:r w:rsidR="007C1C01">
        <w:rPr>
          <w:rFonts w:ascii="Helvetica Neue" w:eastAsia="Times New Roman" w:hAnsi="Helvetica Neue" w:cs="Calibri"/>
        </w:rPr>
        <w:t>slowing</w:t>
      </w:r>
      <w:proofErr w:type="gramEnd"/>
      <w:r w:rsidR="007C1C01">
        <w:rPr>
          <w:rFonts w:ascii="Helvetica Neue" w:eastAsia="Times New Roman" w:hAnsi="Helvetica Neue" w:cs="Calibri"/>
        </w:rPr>
        <w:t xml:space="preserve"> traffic</w:t>
      </w:r>
      <w:r w:rsidR="00CC5B83">
        <w:rPr>
          <w:rFonts w:ascii="Helvetica Neue" w:eastAsia="Times New Roman" w:hAnsi="Helvetica Neue" w:cs="Calibri"/>
        </w:rPr>
        <w:t>.</w:t>
      </w:r>
    </w:p>
    <w:p w14:paraId="499E9C8F" w14:textId="0B77719E" w:rsidR="00CC5B83" w:rsidRDefault="00CC5B83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</w:t>
      </w:r>
      <w:r w:rsidR="00BB29D5">
        <w:rPr>
          <w:rFonts w:ascii="Helvetica Neue" w:eastAsia="Times New Roman" w:hAnsi="Helvetica Neue" w:cs="Calibri"/>
        </w:rPr>
        <w:t xml:space="preserve">ice </w:t>
      </w:r>
      <w:r>
        <w:rPr>
          <w:rFonts w:ascii="Helvetica Neue" w:eastAsia="Times New Roman" w:hAnsi="Helvetica Neue" w:cs="Calibri"/>
        </w:rPr>
        <w:t xml:space="preserve">Chair: we should look from every perspective: cyclist, pedestrian, car. The bump is useful for </w:t>
      </w:r>
      <w:r w:rsidR="00E50448">
        <w:rPr>
          <w:rFonts w:ascii="Helvetica Neue" w:eastAsia="Times New Roman" w:hAnsi="Helvetica Neue" w:cs="Calibri"/>
        </w:rPr>
        <w:t>everyone, the light would clog things down and become a problem</w:t>
      </w:r>
      <w:r w:rsidR="00BB29D5">
        <w:rPr>
          <w:rFonts w:ascii="Helvetica Neue" w:eastAsia="Times New Roman" w:hAnsi="Helvetica Neue" w:cs="Calibri"/>
        </w:rPr>
        <w:t xml:space="preserve"> for congestion.</w:t>
      </w:r>
    </w:p>
    <w:p w14:paraId="751927E2" w14:textId="071C285F" w:rsidR="00A12792" w:rsidRDefault="00A12792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Secretary: </w:t>
      </w:r>
      <w:r w:rsidR="00BC1948">
        <w:rPr>
          <w:rFonts w:ascii="Helvetica Neue" w:eastAsia="Times New Roman" w:hAnsi="Helvetica Neue" w:cs="Calibri"/>
        </w:rPr>
        <w:t>we should prioritize health and safety over time saved or lost in congestion</w:t>
      </w:r>
    </w:p>
    <w:p w14:paraId="2A1616B7" w14:textId="1CAD0183" w:rsidR="00BC1948" w:rsidRDefault="00BC1948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B066EE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 xml:space="preserve">: </w:t>
      </w:r>
      <w:r w:rsidR="00D76B4A">
        <w:rPr>
          <w:rFonts w:ascii="Helvetica Neue" w:eastAsia="Times New Roman" w:hAnsi="Helvetica Neue" w:cs="Calibri"/>
        </w:rPr>
        <w:t xml:space="preserve">the best option is the pedestrian </w:t>
      </w:r>
      <w:r w:rsidR="000C028A">
        <w:rPr>
          <w:rFonts w:ascii="Helvetica Neue" w:eastAsia="Times New Roman" w:hAnsi="Helvetica Neue" w:cs="Calibri"/>
        </w:rPr>
        <w:t>stop light</w:t>
      </w:r>
      <w:r w:rsidR="00BB29D5">
        <w:rPr>
          <w:rFonts w:ascii="Helvetica Neue" w:eastAsia="Times New Roman" w:hAnsi="Helvetica Neue" w:cs="Calibri"/>
        </w:rPr>
        <w:t xml:space="preserve"> (red flashing light</w:t>
      </w:r>
      <w:r w:rsidR="00FA2E6B">
        <w:rPr>
          <w:rFonts w:ascii="Helvetica Neue" w:eastAsia="Times New Roman" w:hAnsi="Helvetica Neue" w:cs="Calibri"/>
        </w:rPr>
        <w:t xml:space="preserve"> like on Laurel St.</w:t>
      </w:r>
      <w:proofErr w:type="gramStart"/>
      <w:r w:rsidR="00FA2E6B">
        <w:rPr>
          <w:rFonts w:ascii="Helvetica Neue" w:eastAsia="Times New Roman" w:hAnsi="Helvetica Neue" w:cs="Calibri"/>
        </w:rPr>
        <w:t>)</w:t>
      </w:r>
      <w:r w:rsidR="000C028A">
        <w:rPr>
          <w:rFonts w:ascii="Helvetica Neue" w:eastAsia="Times New Roman" w:hAnsi="Helvetica Neue" w:cs="Calibri"/>
        </w:rPr>
        <w:t>,</w:t>
      </w:r>
      <w:proofErr w:type="gramEnd"/>
      <w:r w:rsidR="000C028A">
        <w:rPr>
          <w:rFonts w:ascii="Helvetica Neue" w:eastAsia="Times New Roman" w:hAnsi="Helvetica Neue" w:cs="Calibri"/>
        </w:rPr>
        <w:t xml:space="preserve"> however this is not included in the proposal. The flashing beacon</w:t>
      </w:r>
      <w:r w:rsidR="00F2273A">
        <w:rPr>
          <w:rFonts w:ascii="Helvetica Neue" w:eastAsia="Times New Roman" w:hAnsi="Helvetica Neue" w:cs="Calibri"/>
        </w:rPr>
        <w:t xml:space="preserve"> might </w:t>
      </w:r>
      <w:r w:rsidR="00FA2E6B">
        <w:rPr>
          <w:rFonts w:ascii="Helvetica Neue" w:eastAsia="Times New Roman" w:hAnsi="Helvetica Neue" w:cs="Calibri"/>
        </w:rPr>
        <w:t>incentivize</w:t>
      </w:r>
      <w:r w:rsidR="00F2273A">
        <w:rPr>
          <w:rFonts w:ascii="Helvetica Neue" w:eastAsia="Times New Roman" w:hAnsi="Helvetica Neue" w:cs="Calibri"/>
        </w:rPr>
        <w:t xml:space="preserve"> parking off-campus</w:t>
      </w:r>
      <w:r w:rsidR="00FA2E6B">
        <w:rPr>
          <w:rFonts w:ascii="Helvetica Neue" w:eastAsia="Times New Roman" w:hAnsi="Helvetica Neue" w:cs="Calibri"/>
        </w:rPr>
        <w:t>, which would in-turn solve the congestion problem.</w:t>
      </w:r>
    </w:p>
    <w:p w14:paraId="0D990B3E" w14:textId="441C9EFD" w:rsidR="00F2273A" w:rsidRDefault="00F2273A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Nat Sci: agree with previous </w:t>
      </w:r>
      <w:proofErr w:type="gramStart"/>
      <w:r>
        <w:rPr>
          <w:rFonts w:ascii="Helvetica Neue" w:eastAsia="Times New Roman" w:hAnsi="Helvetica Neue" w:cs="Calibri"/>
        </w:rPr>
        <w:t>points</w:t>
      </w:r>
      <w:proofErr w:type="gramEnd"/>
    </w:p>
    <w:p w14:paraId="037C5E73" w14:textId="04E5F838" w:rsidR="00F2273A" w:rsidRDefault="00F2273A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ASCSU: agree with </w:t>
      </w:r>
      <w:r w:rsidR="00626499">
        <w:rPr>
          <w:rFonts w:ascii="Helvetica Neue" w:eastAsia="Times New Roman" w:hAnsi="Helvetica Neue" w:cs="Calibri"/>
        </w:rPr>
        <w:t xml:space="preserve">funding </w:t>
      </w:r>
      <w:r>
        <w:rPr>
          <w:rFonts w:ascii="Helvetica Neue" w:eastAsia="Times New Roman" w:hAnsi="Helvetica Neue" w:cs="Calibri"/>
        </w:rPr>
        <w:t xml:space="preserve">either </w:t>
      </w:r>
      <w:r w:rsidR="00626499">
        <w:rPr>
          <w:rFonts w:ascii="Helvetica Neue" w:eastAsia="Times New Roman" w:hAnsi="Helvetica Neue" w:cs="Calibri"/>
        </w:rPr>
        <w:t xml:space="preserve">the </w:t>
      </w:r>
      <w:r>
        <w:rPr>
          <w:rFonts w:ascii="Helvetica Neue" w:eastAsia="Times New Roman" w:hAnsi="Helvetica Neue" w:cs="Calibri"/>
        </w:rPr>
        <w:t>beacon or bump but not both.</w:t>
      </w:r>
    </w:p>
    <w:p w14:paraId="5B8D27E0" w14:textId="3F75A5B1" w:rsidR="00F2273A" w:rsidRDefault="0096654F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Warner: </w:t>
      </w:r>
      <w:r w:rsidR="00626499">
        <w:rPr>
          <w:rFonts w:ascii="Helvetica Neue" w:eastAsia="Times New Roman" w:hAnsi="Helvetica Neue" w:cs="Calibri"/>
        </w:rPr>
        <w:t xml:space="preserve">as </w:t>
      </w:r>
      <w:r>
        <w:rPr>
          <w:rFonts w:ascii="Helvetica Neue" w:eastAsia="Times New Roman" w:hAnsi="Helvetica Neue" w:cs="Calibri"/>
        </w:rPr>
        <w:t>for</w:t>
      </w:r>
      <w:r w:rsidR="00626499">
        <w:rPr>
          <w:rFonts w:ascii="Helvetica Neue" w:eastAsia="Times New Roman" w:hAnsi="Helvetica Neue" w:cs="Calibri"/>
        </w:rPr>
        <w:t xml:space="preserve"> the</w:t>
      </w:r>
      <w:r>
        <w:rPr>
          <w:rFonts w:ascii="Helvetica Neue" w:eastAsia="Times New Roman" w:hAnsi="Helvetica Neue" w:cs="Calibri"/>
        </w:rPr>
        <w:t xml:space="preserve"> timing it should be long enough to allow ADA accessibility. Traffic flow is important</w:t>
      </w:r>
      <w:r w:rsidR="00E80DAD">
        <w:rPr>
          <w:rFonts w:ascii="Helvetica Neue" w:eastAsia="Times New Roman" w:hAnsi="Helvetica Neue" w:cs="Calibri"/>
        </w:rPr>
        <w:t xml:space="preserve">, but </w:t>
      </w:r>
      <w:proofErr w:type="spellStart"/>
      <w:proofErr w:type="gramStart"/>
      <w:r w:rsidR="00E80DAD">
        <w:rPr>
          <w:rFonts w:ascii="Helvetica Neue" w:eastAsia="Times New Roman" w:hAnsi="Helvetica Neue" w:cs="Calibri"/>
        </w:rPr>
        <w:t>peoples</w:t>
      </w:r>
      <w:proofErr w:type="spellEnd"/>
      <w:proofErr w:type="gramEnd"/>
      <w:r w:rsidR="00E80DAD">
        <w:rPr>
          <w:rFonts w:ascii="Helvetica Neue" w:eastAsia="Times New Roman" w:hAnsi="Helvetica Neue" w:cs="Calibri"/>
        </w:rPr>
        <w:t xml:space="preserve"> lives are more important. The combination of speed bump and beacon makes me feel </w:t>
      </w:r>
      <w:proofErr w:type="gramStart"/>
      <w:r w:rsidR="00E80DAD">
        <w:rPr>
          <w:rFonts w:ascii="Helvetica Neue" w:eastAsia="Times New Roman" w:hAnsi="Helvetica Neue" w:cs="Calibri"/>
        </w:rPr>
        <w:t>most safe</w:t>
      </w:r>
      <w:proofErr w:type="gramEnd"/>
      <w:r w:rsidR="00626499">
        <w:rPr>
          <w:rFonts w:ascii="Helvetica Neue" w:eastAsia="Times New Roman" w:hAnsi="Helvetica Neue" w:cs="Calibri"/>
        </w:rPr>
        <w:t>, personally</w:t>
      </w:r>
      <w:r w:rsidR="00E80DAD">
        <w:rPr>
          <w:rFonts w:ascii="Helvetica Neue" w:eastAsia="Times New Roman" w:hAnsi="Helvetica Neue" w:cs="Calibri"/>
        </w:rPr>
        <w:t>.</w:t>
      </w:r>
    </w:p>
    <w:p w14:paraId="0DCBCD6B" w14:textId="51039BD1" w:rsidR="00E80DAD" w:rsidRDefault="00E80DAD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HHS: </w:t>
      </w:r>
      <w:r w:rsidR="00CB2C88">
        <w:rPr>
          <w:rFonts w:ascii="Helvetica Neue" w:eastAsia="Times New Roman" w:hAnsi="Helvetica Neue" w:cs="Calibri"/>
        </w:rPr>
        <w:t>the combination of bump and beacon is best.</w:t>
      </w:r>
    </w:p>
    <w:p w14:paraId="76147DC1" w14:textId="1FDA1004" w:rsidR="00CB2C88" w:rsidRDefault="00096B49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Ag sci: the beacon will make it safer at night</w:t>
      </w:r>
      <w:r w:rsidR="007323E7">
        <w:rPr>
          <w:rFonts w:ascii="Helvetica Neue" w:eastAsia="Times New Roman" w:hAnsi="Helvetica Neue" w:cs="Calibri"/>
        </w:rPr>
        <w:t xml:space="preserve"> and make pedestrians more confident. Maybe we could </w:t>
      </w:r>
      <w:proofErr w:type="gramStart"/>
      <w:r w:rsidR="007323E7">
        <w:rPr>
          <w:rFonts w:ascii="Helvetica Neue" w:eastAsia="Times New Roman" w:hAnsi="Helvetica Neue" w:cs="Calibri"/>
        </w:rPr>
        <w:t>fund</w:t>
      </w:r>
      <w:proofErr w:type="gramEnd"/>
      <w:r w:rsidR="007323E7">
        <w:rPr>
          <w:rFonts w:ascii="Helvetica Neue" w:eastAsia="Times New Roman" w:hAnsi="Helvetica Neue" w:cs="Calibri"/>
        </w:rPr>
        <w:t xml:space="preserve"> the bump now and fund the beacon later.</w:t>
      </w:r>
    </w:p>
    <w:p w14:paraId="02D9DB9E" w14:textId="4DF38385" w:rsidR="00096B49" w:rsidRDefault="00096B49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Grad school: </w:t>
      </w:r>
      <w:r w:rsidR="00271704">
        <w:rPr>
          <w:rFonts w:ascii="Helvetica Neue" w:eastAsia="Times New Roman" w:hAnsi="Helvetica Neue" w:cs="Calibri"/>
        </w:rPr>
        <w:t>that crossing is very unsafe</w:t>
      </w:r>
      <w:r w:rsidR="00626499">
        <w:rPr>
          <w:rFonts w:ascii="Helvetica Neue" w:eastAsia="Times New Roman" w:hAnsi="Helvetica Neue" w:cs="Calibri"/>
        </w:rPr>
        <w:t xml:space="preserve"> currently</w:t>
      </w:r>
      <w:r w:rsidR="00271704">
        <w:rPr>
          <w:rFonts w:ascii="Helvetica Neue" w:eastAsia="Times New Roman" w:hAnsi="Helvetica Neue" w:cs="Calibri"/>
        </w:rPr>
        <w:t xml:space="preserve">. </w:t>
      </w:r>
      <w:r w:rsidR="004816A8">
        <w:rPr>
          <w:rFonts w:ascii="Helvetica Neue" w:eastAsia="Times New Roman" w:hAnsi="Helvetica Neue" w:cs="Calibri"/>
        </w:rPr>
        <w:t>Prioritizing safety often comes at the expense of car convenience</w:t>
      </w:r>
      <w:r w:rsidR="00626499">
        <w:rPr>
          <w:rFonts w:ascii="Helvetica Neue" w:eastAsia="Times New Roman" w:hAnsi="Helvetica Neue" w:cs="Calibri"/>
        </w:rPr>
        <w:t xml:space="preserve">, so we shouldn’t get hung up on that problem </w:t>
      </w:r>
      <w:r w:rsidR="00AA6F7F">
        <w:rPr>
          <w:rFonts w:ascii="Helvetica Neue" w:eastAsia="Times New Roman" w:hAnsi="Helvetica Neue" w:cs="Calibri"/>
        </w:rPr>
        <w:t>in this case.</w:t>
      </w:r>
    </w:p>
    <w:p w14:paraId="30D6815B" w14:textId="12095724" w:rsidR="004816A8" w:rsidRDefault="004816A8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Ag sci: </w:t>
      </w:r>
      <w:r w:rsidR="006D37AD">
        <w:rPr>
          <w:rFonts w:ascii="Helvetica Neue" w:eastAsia="Times New Roman" w:hAnsi="Helvetica Neue" w:cs="Calibri"/>
        </w:rPr>
        <w:t>my friends have expresse</w:t>
      </w:r>
      <w:r w:rsidR="00017A67">
        <w:rPr>
          <w:rFonts w:ascii="Helvetica Neue" w:eastAsia="Times New Roman" w:hAnsi="Helvetica Neue" w:cs="Calibri"/>
        </w:rPr>
        <w:t xml:space="preserve">d interest </w:t>
      </w:r>
      <w:proofErr w:type="gramStart"/>
      <w:r w:rsidR="00017A67">
        <w:rPr>
          <w:rFonts w:ascii="Helvetica Neue" w:eastAsia="Times New Roman" w:hAnsi="Helvetica Neue" w:cs="Calibri"/>
        </w:rPr>
        <w:t>for</w:t>
      </w:r>
      <w:proofErr w:type="gramEnd"/>
      <w:r w:rsidR="00017A67">
        <w:rPr>
          <w:rFonts w:ascii="Helvetica Neue" w:eastAsia="Times New Roman" w:hAnsi="Helvetica Neue" w:cs="Calibri"/>
        </w:rPr>
        <w:t xml:space="preserve"> the project</w:t>
      </w:r>
      <w:r w:rsidR="00AA6F7F">
        <w:rPr>
          <w:rFonts w:ascii="Helvetica Neue" w:eastAsia="Times New Roman" w:hAnsi="Helvetica Neue" w:cs="Calibri"/>
        </w:rPr>
        <w:t>.</w:t>
      </w:r>
    </w:p>
    <w:p w14:paraId="3122285C" w14:textId="43F46E6C" w:rsidR="00A959E3" w:rsidRDefault="00A959E3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Engineering: the concern of shortening beacon timing</w:t>
      </w:r>
      <w:r w:rsidR="00AA6F7F">
        <w:rPr>
          <w:rFonts w:ascii="Helvetica Neue" w:eastAsia="Times New Roman" w:hAnsi="Helvetica Neue" w:cs="Calibri"/>
        </w:rPr>
        <w:t xml:space="preserve"> is</w:t>
      </w:r>
      <w:r w:rsidR="00387628">
        <w:rPr>
          <w:rFonts w:ascii="Helvetica Neue" w:eastAsia="Times New Roman" w:hAnsi="Helvetica Neue" w:cs="Calibri"/>
        </w:rPr>
        <w:t xml:space="preserve">n’t valid </w:t>
      </w:r>
      <w:proofErr w:type="gramStart"/>
      <w:r w:rsidR="00387628">
        <w:rPr>
          <w:rFonts w:ascii="Helvetica Neue" w:eastAsia="Times New Roman" w:hAnsi="Helvetica Neue" w:cs="Calibri"/>
        </w:rPr>
        <w:t>here, because</w:t>
      </w:r>
      <w:proofErr w:type="gramEnd"/>
      <w:r w:rsidR="00387628">
        <w:rPr>
          <w:rFonts w:ascii="Helvetica Neue" w:eastAsia="Times New Roman" w:hAnsi="Helvetica Neue" w:cs="Calibri"/>
        </w:rPr>
        <w:t xml:space="preserve"> </w:t>
      </w:r>
      <w:r w:rsidR="007948A8">
        <w:rPr>
          <w:rFonts w:ascii="Helvetica Neue" w:eastAsia="Times New Roman" w:hAnsi="Helvetica Neue" w:cs="Calibri"/>
        </w:rPr>
        <w:t xml:space="preserve">cars can still pass during the </w:t>
      </w:r>
      <w:proofErr w:type="gramStart"/>
      <w:r w:rsidR="00C07872">
        <w:rPr>
          <w:rFonts w:ascii="Helvetica Neue" w:eastAsia="Times New Roman" w:hAnsi="Helvetica Neue" w:cs="Calibri"/>
        </w:rPr>
        <w:t>flashing</w:t>
      </w:r>
      <w:proofErr w:type="gramEnd"/>
      <w:r w:rsidR="00C07872">
        <w:rPr>
          <w:rFonts w:ascii="Helvetica Neue" w:eastAsia="Times New Roman" w:hAnsi="Helvetica Neue" w:cs="Calibri"/>
        </w:rPr>
        <w:t xml:space="preserve"> as long as there’s no pedestrians. The beacon will only add to the project, not remove value.</w:t>
      </w:r>
      <w:r w:rsidR="00815B7C">
        <w:rPr>
          <w:rFonts w:ascii="Helvetica Neue" w:eastAsia="Times New Roman" w:hAnsi="Helvetica Neue" w:cs="Calibri"/>
        </w:rPr>
        <w:t xml:space="preserve"> </w:t>
      </w:r>
    </w:p>
    <w:p w14:paraId="5D0E9922" w14:textId="6BCB10EB" w:rsidR="00815B7C" w:rsidRDefault="00815B7C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</w:t>
      </w:r>
      <w:r w:rsidR="00387628">
        <w:rPr>
          <w:rFonts w:ascii="Helvetica Neue" w:eastAsia="Times New Roman" w:hAnsi="Helvetica Neue" w:cs="Calibri"/>
        </w:rPr>
        <w:t>ice</w:t>
      </w:r>
      <w:r>
        <w:rPr>
          <w:rFonts w:ascii="Helvetica Neue" w:eastAsia="Times New Roman" w:hAnsi="Helvetica Neue" w:cs="Calibri"/>
        </w:rPr>
        <w:t xml:space="preserve"> Chair: we should consider how the congestion affects students who live </w:t>
      </w:r>
      <w:r w:rsidR="008664F0">
        <w:rPr>
          <w:rFonts w:ascii="Helvetica Neue" w:eastAsia="Times New Roman" w:hAnsi="Helvetica Neue" w:cs="Calibri"/>
        </w:rPr>
        <w:t>far away</w:t>
      </w:r>
      <w:r w:rsidR="000E1DA8">
        <w:rPr>
          <w:rFonts w:ascii="Helvetica Neue" w:eastAsia="Times New Roman" w:hAnsi="Helvetica Neue" w:cs="Calibri"/>
        </w:rPr>
        <w:t xml:space="preserve"> and must drive to campus</w:t>
      </w:r>
      <w:r w:rsidR="008664F0">
        <w:rPr>
          <w:rFonts w:ascii="Helvetica Neue" w:eastAsia="Times New Roman" w:hAnsi="Helvetica Neue" w:cs="Calibri"/>
        </w:rPr>
        <w:t xml:space="preserve">. </w:t>
      </w:r>
      <w:r w:rsidR="00477E52">
        <w:rPr>
          <w:rFonts w:ascii="Helvetica Neue" w:eastAsia="Times New Roman" w:hAnsi="Helvetica Neue" w:cs="Calibri"/>
        </w:rPr>
        <w:t>We should try to avoid hurting people who drive cars</w:t>
      </w:r>
      <w:r w:rsidR="008C11E5">
        <w:rPr>
          <w:rFonts w:ascii="Helvetica Neue" w:eastAsia="Times New Roman" w:hAnsi="Helvetica Neue" w:cs="Calibri"/>
        </w:rPr>
        <w:t>.</w:t>
      </w:r>
    </w:p>
    <w:p w14:paraId="3D30DAFD" w14:textId="7B9D8AD5" w:rsidR="00477E52" w:rsidRDefault="00477E52" w:rsidP="00971366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Warner: Hughes Way was recently made a two-way street. The university has already conceded to car infrastructure</w:t>
      </w:r>
      <w:r w:rsidR="008C11E5">
        <w:rPr>
          <w:rFonts w:ascii="Helvetica Neue" w:eastAsia="Times New Roman" w:hAnsi="Helvetica Neue" w:cs="Calibri"/>
        </w:rPr>
        <w:t xml:space="preserve"> in the past</w:t>
      </w:r>
      <w:r w:rsidR="00691DDB">
        <w:rPr>
          <w:rFonts w:ascii="Helvetica Neue" w:eastAsia="Times New Roman" w:hAnsi="Helvetica Neue" w:cs="Calibri"/>
        </w:rPr>
        <w:t>. Let’s consider the history and future of Hughes</w:t>
      </w:r>
      <w:r w:rsidR="008C11E5">
        <w:rPr>
          <w:rFonts w:ascii="Helvetica Neue" w:eastAsia="Times New Roman" w:hAnsi="Helvetica Neue" w:cs="Calibri"/>
        </w:rPr>
        <w:t xml:space="preserve"> as we consider what to prioritize.</w:t>
      </w:r>
    </w:p>
    <w:p w14:paraId="2FB6CB56" w14:textId="3EDC8AC1" w:rsidR="00D2285B" w:rsidRDefault="00D2285B" w:rsidP="00D2285B">
      <w:pPr>
        <w:pStyle w:val="ListParagraph"/>
        <w:numPr>
          <w:ilvl w:val="0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Covered transit </w:t>
      </w:r>
      <w:proofErr w:type="gramStart"/>
      <w:r>
        <w:rPr>
          <w:rFonts w:ascii="Helvetica Neue" w:eastAsia="Times New Roman" w:hAnsi="Helvetica Neue" w:cs="Calibri"/>
        </w:rPr>
        <w:t>shelters</w:t>
      </w:r>
      <w:proofErr w:type="gramEnd"/>
    </w:p>
    <w:p w14:paraId="4CD7ADA5" w14:textId="266F8EED" w:rsidR="00D2285B" w:rsidRDefault="000E1DA8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Note: </w:t>
      </w:r>
      <w:r w:rsidR="00D2285B">
        <w:rPr>
          <w:rFonts w:ascii="Helvetica Neue" w:eastAsia="Times New Roman" w:hAnsi="Helvetica Neue" w:cs="Calibri"/>
        </w:rPr>
        <w:t xml:space="preserve">Shelters are </w:t>
      </w:r>
      <w:r>
        <w:rPr>
          <w:rFonts w:ascii="Helvetica Neue" w:eastAsia="Times New Roman" w:hAnsi="Helvetica Neue" w:cs="Calibri"/>
        </w:rPr>
        <w:t>$</w:t>
      </w:r>
      <w:r w:rsidR="00D2285B">
        <w:rPr>
          <w:rFonts w:ascii="Helvetica Neue" w:eastAsia="Times New Roman" w:hAnsi="Helvetica Neue" w:cs="Calibri"/>
        </w:rPr>
        <w:t xml:space="preserve">60k a </w:t>
      </w:r>
      <w:r>
        <w:rPr>
          <w:rFonts w:ascii="Helvetica Neue" w:eastAsia="Times New Roman" w:hAnsi="Helvetica Neue" w:cs="Calibri"/>
        </w:rPr>
        <w:t>piece.</w:t>
      </w:r>
    </w:p>
    <w:p w14:paraId="1EBB5DC1" w14:textId="5F642515" w:rsidR="007D2556" w:rsidRDefault="007D2556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Bus: the</w:t>
      </w:r>
      <w:r w:rsidR="000E1DA8">
        <w:rPr>
          <w:rFonts w:ascii="Helvetica Neue" w:eastAsia="Times New Roman" w:hAnsi="Helvetica Neue" w:cs="Calibri"/>
        </w:rPr>
        <w:t xml:space="preserve"> shelters</w:t>
      </w:r>
      <w:r>
        <w:rPr>
          <w:rFonts w:ascii="Helvetica Neue" w:eastAsia="Times New Roman" w:hAnsi="Helvetica Neue" w:cs="Calibri"/>
        </w:rPr>
        <w:t xml:space="preserve"> add good markers for people. This project can be scalable to allow </w:t>
      </w:r>
      <w:r w:rsidR="004028A5">
        <w:rPr>
          <w:rFonts w:ascii="Helvetica Neue" w:eastAsia="Times New Roman" w:hAnsi="Helvetica Neue" w:cs="Calibri"/>
        </w:rPr>
        <w:t>fluctuations in funding. Really good project overall</w:t>
      </w:r>
    </w:p>
    <w:p w14:paraId="28415C43" w14:textId="453F0B4B" w:rsidR="004028A5" w:rsidRDefault="004028A5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Nat sci: we can’t fund in entirety, but </w:t>
      </w:r>
      <w:proofErr w:type="gramStart"/>
      <w:r>
        <w:rPr>
          <w:rFonts w:ascii="Helvetica Neue" w:eastAsia="Times New Roman" w:hAnsi="Helvetica Neue" w:cs="Calibri"/>
        </w:rPr>
        <w:t>overall</w:t>
      </w:r>
      <w:proofErr w:type="gramEnd"/>
      <w:r>
        <w:rPr>
          <w:rFonts w:ascii="Helvetica Neue" w:eastAsia="Times New Roman" w:hAnsi="Helvetica Neue" w:cs="Calibri"/>
        </w:rPr>
        <w:t xml:space="preserve"> a good project</w:t>
      </w:r>
    </w:p>
    <w:p w14:paraId="269C675D" w14:textId="1FEF7245" w:rsidR="004028A5" w:rsidRDefault="004028A5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ASCSU: we should consider funding the shelters now and funding the electronic signs later</w:t>
      </w:r>
      <w:r w:rsidR="000E1DA8">
        <w:rPr>
          <w:rFonts w:ascii="Helvetica Neue" w:eastAsia="Times New Roman" w:hAnsi="Helvetica Neue" w:cs="Calibri"/>
        </w:rPr>
        <w:t>.</w:t>
      </w:r>
    </w:p>
    <w:p w14:paraId="7AEA5A0E" w14:textId="59620339" w:rsidR="00836C43" w:rsidRDefault="00836C43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HHS: agree with funding the shelters separate from the </w:t>
      </w:r>
      <w:proofErr w:type="gramStart"/>
      <w:r>
        <w:rPr>
          <w:rFonts w:ascii="Helvetica Neue" w:eastAsia="Times New Roman" w:hAnsi="Helvetica Neue" w:cs="Calibri"/>
        </w:rPr>
        <w:t>si</w:t>
      </w:r>
      <w:r w:rsidR="00AD5BF9">
        <w:rPr>
          <w:rFonts w:ascii="Helvetica Neue" w:eastAsia="Times New Roman" w:hAnsi="Helvetica Neue" w:cs="Calibri"/>
        </w:rPr>
        <w:t>gn</w:t>
      </w:r>
      <w:r>
        <w:rPr>
          <w:rFonts w:ascii="Helvetica Neue" w:eastAsia="Times New Roman" w:hAnsi="Helvetica Neue" w:cs="Calibri"/>
        </w:rPr>
        <w:t>s</w:t>
      </w:r>
      <w:proofErr w:type="gramEnd"/>
    </w:p>
    <w:p w14:paraId="64868255" w14:textId="125F58EA" w:rsidR="00836C43" w:rsidRDefault="00836C43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Ag sci: we should fund it in some capacity</w:t>
      </w:r>
      <w:r w:rsidR="008276F7">
        <w:rPr>
          <w:rFonts w:ascii="Helvetica Neue" w:eastAsia="Times New Roman" w:hAnsi="Helvetica Neue" w:cs="Calibri"/>
        </w:rPr>
        <w:t>;</w:t>
      </w:r>
      <w:r>
        <w:rPr>
          <w:rFonts w:ascii="Helvetica Neue" w:eastAsia="Times New Roman" w:hAnsi="Helvetica Neue" w:cs="Calibri"/>
        </w:rPr>
        <w:t xml:space="preserve"> agree</w:t>
      </w:r>
      <w:r w:rsidR="008276F7">
        <w:rPr>
          <w:rFonts w:ascii="Helvetica Neue" w:eastAsia="Times New Roman" w:hAnsi="Helvetica Neue" w:cs="Calibri"/>
        </w:rPr>
        <w:t>s</w:t>
      </w:r>
      <w:r>
        <w:rPr>
          <w:rFonts w:ascii="Helvetica Neue" w:eastAsia="Times New Roman" w:hAnsi="Helvetica Neue" w:cs="Calibri"/>
        </w:rPr>
        <w:t xml:space="preserve"> with </w:t>
      </w:r>
      <w:r w:rsidR="00AD5BF9">
        <w:rPr>
          <w:rFonts w:ascii="Helvetica Neue" w:eastAsia="Times New Roman" w:hAnsi="Helvetica Neue" w:cs="Calibri"/>
        </w:rPr>
        <w:t xml:space="preserve">separating the shelters from signs. Didn’t know that some stops existed until she noticed the signs. Those good visual markers could increase usage and </w:t>
      </w:r>
      <w:proofErr w:type="gramStart"/>
      <w:r w:rsidR="00AD5BF9">
        <w:rPr>
          <w:rFonts w:ascii="Helvetica Neue" w:eastAsia="Times New Roman" w:hAnsi="Helvetica Neue" w:cs="Calibri"/>
        </w:rPr>
        <w:t>awareness</w:t>
      </w:r>
      <w:proofErr w:type="gramEnd"/>
    </w:p>
    <w:p w14:paraId="68D3BD15" w14:textId="1BC158CA" w:rsidR="00B15160" w:rsidRDefault="00B15160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Grad school: agree with previous points. Very visual bus stops are </w:t>
      </w:r>
      <w:r w:rsidR="00D574D7">
        <w:rPr>
          <w:rFonts w:ascii="Helvetica Neue" w:eastAsia="Times New Roman" w:hAnsi="Helvetica Neue" w:cs="Calibri"/>
        </w:rPr>
        <w:t>important for international students, who are in a new</w:t>
      </w:r>
      <w:r w:rsidR="00480976">
        <w:rPr>
          <w:rFonts w:ascii="Helvetica Neue" w:eastAsia="Times New Roman" w:hAnsi="Helvetica Neue" w:cs="Calibri"/>
        </w:rPr>
        <w:t>,</w:t>
      </w:r>
      <w:r w:rsidR="00D574D7">
        <w:rPr>
          <w:rFonts w:ascii="Helvetica Neue" w:eastAsia="Times New Roman" w:hAnsi="Helvetica Neue" w:cs="Calibri"/>
        </w:rPr>
        <w:t xml:space="preserve"> strange place.</w:t>
      </w:r>
    </w:p>
    <w:p w14:paraId="4E0C1805" w14:textId="1A560C17" w:rsidR="00D574D7" w:rsidRDefault="00D574D7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B066EE">
        <w:rPr>
          <w:rFonts w:ascii="Helvetica Neue" w:eastAsia="Times New Roman" w:hAnsi="Helvetica Neue" w:cs="Calibri"/>
        </w:rPr>
        <w:t xml:space="preserve"> chair</w:t>
      </w:r>
      <w:r>
        <w:rPr>
          <w:rFonts w:ascii="Helvetica Neue" w:eastAsia="Times New Roman" w:hAnsi="Helvetica Neue" w:cs="Calibri"/>
        </w:rPr>
        <w:t xml:space="preserve">: visibility is very important for increasing </w:t>
      </w:r>
      <w:r w:rsidR="00835DCC">
        <w:rPr>
          <w:rFonts w:ascii="Helvetica Neue" w:eastAsia="Times New Roman" w:hAnsi="Helvetica Neue" w:cs="Calibri"/>
        </w:rPr>
        <w:t>usage. The electronic components should be funded with the shelters, not separately</w:t>
      </w:r>
      <w:r w:rsidR="00681E46">
        <w:rPr>
          <w:rFonts w:ascii="Helvetica Neue" w:eastAsia="Times New Roman" w:hAnsi="Helvetica Neue" w:cs="Calibri"/>
        </w:rPr>
        <w:t xml:space="preserve">. SFRB expects </w:t>
      </w:r>
      <w:r w:rsidR="00480976">
        <w:rPr>
          <w:rFonts w:ascii="Helvetica Neue" w:eastAsia="Times New Roman" w:hAnsi="Helvetica Neue" w:cs="Calibri"/>
        </w:rPr>
        <w:t>$</w:t>
      </w:r>
      <w:r w:rsidR="00681E46">
        <w:rPr>
          <w:rFonts w:ascii="Helvetica Neue" w:eastAsia="Times New Roman" w:hAnsi="Helvetica Neue" w:cs="Calibri"/>
        </w:rPr>
        <w:t xml:space="preserve">450k </w:t>
      </w:r>
      <w:proofErr w:type="gramStart"/>
      <w:r w:rsidR="00681E46">
        <w:rPr>
          <w:rFonts w:ascii="Helvetica Neue" w:eastAsia="Times New Roman" w:hAnsi="Helvetica Neue" w:cs="Calibri"/>
        </w:rPr>
        <w:t>spent</w:t>
      </w:r>
      <w:proofErr w:type="gramEnd"/>
      <w:r w:rsidR="00681E46">
        <w:rPr>
          <w:rFonts w:ascii="Helvetica Neue" w:eastAsia="Times New Roman" w:hAnsi="Helvetica Neue" w:cs="Calibri"/>
        </w:rPr>
        <w:t xml:space="preserve"> on </w:t>
      </w:r>
      <w:r w:rsidR="00726E0F">
        <w:rPr>
          <w:rFonts w:ascii="Helvetica Neue" w:eastAsia="Times New Roman" w:hAnsi="Helvetica Neue" w:cs="Calibri"/>
        </w:rPr>
        <w:t xml:space="preserve">proposals. Advocates for not funding Statistics alley, and funding </w:t>
      </w:r>
      <w:r w:rsidR="00446E0E">
        <w:rPr>
          <w:rFonts w:ascii="Helvetica Neue" w:eastAsia="Times New Roman" w:hAnsi="Helvetica Neue" w:cs="Calibri"/>
        </w:rPr>
        <w:t>4</w:t>
      </w:r>
      <w:r w:rsidR="00726E0F">
        <w:rPr>
          <w:rFonts w:ascii="Helvetica Neue" w:eastAsia="Times New Roman" w:hAnsi="Helvetica Neue" w:cs="Calibri"/>
        </w:rPr>
        <w:t xml:space="preserve"> out of </w:t>
      </w:r>
      <w:r w:rsidR="00446E0E">
        <w:rPr>
          <w:rFonts w:ascii="Helvetica Neue" w:eastAsia="Times New Roman" w:hAnsi="Helvetica Neue" w:cs="Calibri"/>
        </w:rPr>
        <w:t>5</w:t>
      </w:r>
      <w:r w:rsidR="00726E0F">
        <w:rPr>
          <w:rFonts w:ascii="Helvetica Neue" w:eastAsia="Times New Roman" w:hAnsi="Helvetica Neue" w:cs="Calibri"/>
        </w:rPr>
        <w:t xml:space="preserve"> covered shelters</w:t>
      </w:r>
      <w:r w:rsidR="00364405">
        <w:rPr>
          <w:rFonts w:ascii="Helvetica Neue" w:eastAsia="Times New Roman" w:hAnsi="Helvetica Neue" w:cs="Calibri"/>
        </w:rPr>
        <w:t xml:space="preserve"> with electronic components included.</w:t>
      </w:r>
    </w:p>
    <w:p w14:paraId="17C9C237" w14:textId="1E8272F4" w:rsidR="00446E0E" w:rsidRDefault="00446E0E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Engineering: </w:t>
      </w:r>
      <w:r w:rsidR="00C261DC">
        <w:rPr>
          <w:rFonts w:ascii="Helvetica Neue" w:eastAsia="Times New Roman" w:hAnsi="Helvetica Neue" w:cs="Calibri"/>
        </w:rPr>
        <w:t>the audio and electronic components are important since they decrease barriers to entry</w:t>
      </w:r>
      <w:r w:rsidR="00E96C9A">
        <w:rPr>
          <w:rFonts w:ascii="Helvetica Neue" w:eastAsia="Times New Roman" w:hAnsi="Helvetica Neue" w:cs="Calibri"/>
        </w:rPr>
        <w:t xml:space="preserve"> and increase usage. </w:t>
      </w:r>
      <w:r w:rsidR="00114163">
        <w:rPr>
          <w:rFonts w:ascii="Helvetica Neue" w:eastAsia="Times New Roman" w:hAnsi="Helvetica Neue" w:cs="Calibri"/>
        </w:rPr>
        <w:t xml:space="preserve">The audio component is relatively cheap compared to the total ask. We should fund 4 shelters with the </w:t>
      </w:r>
      <w:r w:rsidR="00A3565C">
        <w:rPr>
          <w:rFonts w:ascii="Helvetica Neue" w:eastAsia="Times New Roman" w:hAnsi="Helvetica Neue" w:cs="Calibri"/>
        </w:rPr>
        <w:t>audio component rather than 5 shelters without this addition.</w:t>
      </w:r>
    </w:p>
    <w:p w14:paraId="207E7A37" w14:textId="616499AB" w:rsidR="00A3565C" w:rsidRDefault="00A3565C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V</w:t>
      </w:r>
      <w:r w:rsidR="00364405">
        <w:rPr>
          <w:rFonts w:ascii="Helvetica Neue" w:eastAsia="Times New Roman" w:hAnsi="Helvetica Neue" w:cs="Calibri"/>
        </w:rPr>
        <w:t>ice</w:t>
      </w:r>
      <w:r>
        <w:rPr>
          <w:rFonts w:ascii="Helvetica Neue" w:eastAsia="Times New Roman" w:hAnsi="Helvetica Neue" w:cs="Calibri"/>
        </w:rPr>
        <w:t xml:space="preserve"> chair: </w:t>
      </w:r>
      <w:r w:rsidR="00942143">
        <w:rPr>
          <w:rFonts w:ascii="Helvetica Neue" w:eastAsia="Times New Roman" w:hAnsi="Helvetica Neue" w:cs="Calibri"/>
        </w:rPr>
        <w:t xml:space="preserve">if we need to, we should consider partial funding. </w:t>
      </w:r>
      <w:r w:rsidR="00371B29">
        <w:rPr>
          <w:rFonts w:ascii="Helvetica Neue" w:eastAsia="Times New Roman" w:hAnsi="Helvetica Neue" w:cs="Calibri"/>
        </w:rPr>
        <w:t>The Newsom stop</w:t>
      </w:r>
      <w:r w:rsidR="00B9624A">
        <w:rPr>
          <w:rFonts w:ascii="Helvetica Neue" w:eastAsia="Times New Roman" w:hAnsi="Helvetica Neue" w:cs="Calibri"/>
        </w:rPr>
        <w:t xml:space="preserve"> and others</w:t>
      </w:r>
      <w:r w:rsidR="00371B29">
        <w:rPr>
          <w:rFonts w:ascii="Helvetica Neue" w:eastAsia="Times New Roman" w:hAnsi="Helvetica Neue" w:cs="Calibri"/>
        </w:rPr>
        <w:t xml:space="preserve"> </w:t>
      </w:r>
      <w:r w:rsidR="00B9624A">
        <w:rPr>
          <w:rFonts w:ascii="Helvetica Neue" w:eastAsia="Times New Roman" w:hAnsi="Helvetica Neue" w:cs="Calibri"/>
        </w:rPr>
        <w:t>are</w:t>
      </w:r>
      <w:r w:rsidR="00371B29">
        <w:rPr>
          <w:rFonts w:ascii="Helvetica Neue" w:eastAsia="Times New Roman" w:hAnsi="Helvetica Neue" w:cs="Calibri"/>
        </w:rPr>
        <w:t xml:space="preserve"> more important than the Lake St Garage </w:t>
      </w:r>
      <w:proofErr w:type="gramStart"/>
      <w:r w:rsidR="00371B29">
        <w:rPr>
          <w:rFonts w:ascii="Helvetica Neue" w:eastAsia="Times New Roman" w:hAnsi="Helvetica Neue" w:cs="Calibri"/>
        </w:rPr>
        <w:t>location</w:t>
      </w:r>
      <w:proofErr w:type="gramEnd"/>
    </w:p>
    <w:p w14:paraId="6F37D86A" w14:textId="015C7B02" w:rsidR="00B9624A" w:rsidRDefault="00554473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Secretary: </w:t>
      </w:r>
      <w:r w:rsidR="00AA7DAE">
        <w:rPr>
          <w:rFonts w:ascii="Helvetica Neue" w:eastAsia="Times New Roman" w:hAnsi="Helvetica Neue" w:cs="Calibri"/>
        </w:rPr>
        <w:t xml:space="preserve">agree with previous points on funding stops in their entirety rather than leaving out the electronic components. </w:t>
      </w:r>
    </w:p>
    <w:p w14:paraId="7D2EAD14" w14:textId="67A98895" w:rsidR="00554473" w:rsidRDefault="00554473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Bus</w:t>
      </w:r>
      <w:r w:rsidR="00B066EE">
        <w:rPr>
          <w:rFonts w:ascii="Helvetica Neue" w:eastAsia="Times New Roman" w:hAnsi="Helvetica Neue" w:cs="Calibri"/>
        </w:rPr>
        <w:t>iness</w:t>
      </w:r>
      <w:r>
        <w:rPr>
          <w:rFonts w:ascii="Helvetica Neue" w:eastAsia="Times New Roman" w:hAnsi="Helvetica Neue" w:cs="Calibri"/>
        </w:rPr>
        <w:t xml:space="preserve">: increasing ridership is </w:t>
      </w:r>
      <w:proofErr w:type="gramStart"/>
      <w:r>
        <w:rPr>
          <w:rFonts w:ascii="Helvetica Neue" w:eastAsia="Times New Roman" w:hAnsi="Helvetica Neue" w:cs="Calibri"/>
        </w:rPr>
        <w:t>really important</w:t>
      </w:r>
      <w:proofErr w:type="gramEnd"/>
      <w:r>
        <w:rPr>
          <w:rFonts w:ascii="Helvetica Neue" w:eastAsia="Times New Roman" w:hAnsi="Helvetica Neue" w:cs="Calibri"/>
        </w:rPr>
        <w:t xml:space="preserve"> here. The best way to decrease barriers </w:t>
      </w:r>
      <w:r w:rsidR="0078208E">
        <w:rPr>
          <w:rFonts w:ascii="Helvetica Neue" w:eastAsia="Times New Roman" w:hAnsi="Helvetica Neue" w:cs="Calibri"/>
        </w:rPr>
        <w:t xml:space="preserve">to entry is increasing visibility and adding </w:t>
      </w:r>
      <w:r w:rsidR="00AA17AA">
        <w:rPr>
          <w:rFonts w:ascii="Helvetica Neue" w:eastAsia="Times New Roman" w:hAnsi="Helvetica Neue" w:cs="Calibri"/>
        </w:rPr>
        <w:t>electronic components</w:t>
      </w:r>
      <w:r w:rsidR="00B066EE">
        <w:rPr>
          <w:rFonts w:ascii="Helvetica Neue" w:eastAsia="Times New Roman" w:hAnsi="Helvetica Neue" w:cs="Calibri"/>
        </w:rPr>
        <w:t xml:space="preserve"> that decrease barriers to entry</w:t>
      </w:r>
      <w:r w:rsidR="00AA17AA">
        <w:rPr>
          <w:rFonts w:ascii="Helvetica Neue" w:eastAsia="Times New Roman" w:hAnsi="Helvetica Neue" w:cs="Calibri"/>
        </w:rPr>
        <w:t xml:space="preserve">. </w:t>
      </w:r>
    </w:p>
    <w:p w14:paraId="6A5E6B18" w14:textId="0DD1F678" w:rsidR="00AA17AA" w:rsidRDefault="00AA17AA" w:rsidP="00D2285B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Engineering: doesn’t agree with Lake St being the least important</w:t>
      </w:r>
      <w:r w:rsidR="00A57D8E">
        <w:rPr>
          <w:rFonts w:ascii="Helvetica Neue" w:eastAsia="Times New Roman" w:hAnsi="Helvetica Neue" w:cs="Calibri"/>
        </w:rPr>
        <w:t xml:space="preserve">. Question: can we specify which locations we’re going to fund? </w:t>
      </w:r>
    </w:p>
    <w:p w14:paraId="6CBDB9A5" w14:textId="3619B208" w:rsidR="00A57D8E" w:rsidRDefault="00A57D8E" w:rsidP="00A57D8E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Chair: yes, we will send our motion to the proposer, who can decide if they will take the money.</w:t>
      </w:r>
    </w:p>
    <w:p w14:paraId="119395D0" w14:textId="6A18B683" w:rsidR="00D972E8" w:rsidRDefault="00D972E8" w:rsidP="00D972E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Finance</w:t>
      </w:r>
      <w:r w:rsidR="00B066EE">
        <w:rPr>
          <w:rFonts w:ascii="Helvetica Neue" w:eastAsia="Times New Roman" w:hAnsi="Helvetica Neue" w:cs="Calibri"/>
        </w:rPr>
        <w:t xml:space="preserve"> chair</w:t>
      </w:r>
      <w:r>
        <w:rPr>
          <w:rFonts w:ascii="Helvetica Neue" w:eastAsia="Times New Roman" w:hAnsi="Helvetica Neue" w:cs="Calibri"/>
        </w:rPr>
        <w:t>: adding a stop to Lake St will decrease traffic</w:t>
      </w:r>
      <w:r w:rsidR="00D56526">
        <w:rPr>
          <w:rFonts w:ascii="Helvetica Neue" w:eastAsia="Times New Roman" w:hAnsi="Helvetica Neue" w:cs="Calibri"/>
        </w:rPr>
        <w:t>. Funding other locations over others is problematic due to</w:t>
      </w:r>
      <w:r w:rsidR="00B066EE">
        <w:rPr>
          <w:rFonts w:ascii="Helvetica Neue" w:eastAsia="Times New Roman" w:hAnsi="Helvetica Neue" w:cs="Calibri"/>
        </w:rPr>
        <w:t xml:space="preserve"> unforeseen changes in future usage.</w:t>
      </w:r>
    </w:p>
    <w:p w14:paraId="27936CF3" w14:textId="5267C52F" w:rsidR="00613F06" w:rsidRDefault="00613F06" w:rsidP="00D972E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Chair: facilities </w:t>
      </w:r>
      <w:proofErr w:type="gramStart"/>
      <w:r>
        <w:rPr>
          <w:rFonts w:ascii="Helvetica Neue" w:eastAsia="Times New Roman" w:hAnsi="Helvetica Neue" w:cs="Calibri"/>
        </w:rPr>
        <w:t>has</w:t>
      </w:r>
      <w:proofErr w:type="gramEnd"/>
      <w:r>
        <w:rPr>
          <w:rFonts w:ascii="Helvetica Neue" w:eastAsia="Times New Roman" w:hAnsi="Helvetica Neue" w:cs="Calibri"/>
        </w:rPr>
        <w:t xml:space="preserve"> their own priority list</w:t>
      </w:r>
      <w:r w:rsidR="00B066EE">
        <w:rPr>
          <w:rFonts w:ascii="Helvetica Neue" w:eastAsia="Times New Roman" w:hAnsi="Helvetica Neue" w:cs="Calibri"/>
        </w:rPr>
        <w:t xml:space="preserve"> based on internal statistics</w:t>
      </w:r>
      <w:r>
        <w:rPr>
          <w:rFonts w:ascii="Helvetica Neue" w:eastAsia="Times New Roman" w:hAnsi="Helvetica Neue" w:cs="Calibri"/>
        </w:rPr>
        <w:t>, so we don’t necessarily have to give them our priority</w:t>
      </w:r>
      <w:r w:rsidR="00B066EE">
        <w:rPr>
          <w:rFonts w:ascii="Helvetica Neue" w:eastAsia="Times New Roman" w:hAnsi="Helvetica Neue" w:cs="Calibri"/>
        </w:rPr>
        <w:t xml:space="preserve"> list</w:t>
      </w:r>
      <w:r w:rsidR="00A31171">
        <w:rPr>
          <w:rFonts w:ascii="Helvetica Neue" w:eastAsia="Times New Roman" w:hAnsi="Helvetica Neue" w:cs="Calibri"/>
        </w:rPr>
        <w:t xml:space="preserve"> if we decide to partially fund.</w:t>
      </w:r>
    </w:p>
    <w:p w14:paraId="16F4A9A7" w14:textId="35B91BE2" w:rsidR="00A31171" w:rsidRDefault="00A31171" w:rsidP="00D972E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>Grad School: Facilities priority</w:t>
      </w:r>
      <w:r w:rsidR="00B066EE">
        <w:rPr>
          <w:rFonts w:ascii="Helvetica Neue" w:eastAsia="Times New Roman" w:hAnsi="Helvetica Neue" w:cs="Calibri"/>
        </w:rPr>
        <w:t xml:space="preserve"> list</w:t>
      </w:r>
      <w:r>
        <w:rPr>
          <w:rFonts w:ascii="Helvetica Neue" w:eastAsia="Times New Roman" w:hAnsi="Helvetica Neue" w:cs="Calibri"/>
        </w:rPr>
        <w:t xml:space="preserve"> comes from </w:t>
      </w:r>
      <w:proofErr w:type="gramStart"/>
      <w:r>
        <w:rPr>
          <w:rFonts w:ascii="Helvetica Neue" w:eastAsia="Times New Roman" w:hAnsi="Helvetica Neue" w:cs="Calibri"/>
        </w:rPr>
        <w:t>research</w:t>
      </w:r>
      <w:proofErr w:type="gramEnd"/>
    </w:p>
    <w:p w14:paraId="6237694B" w14:textId="7CFAF116" w:rsidR="00BC33F4" w:rsidRDefault="00BC33F4" w:rsidP="00D972E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lastRenderedPageBreak/>
        <w:t xml:space="preserve">Advisor: we can still </w:t>
      </w:r>
      <w:r w:rsidR="008A6DB8">
        <w:rPr>
          <w:rFonts w:ascii="Helvetica Neue" w:eastAsia="Times New Roman" w:hAnsi="Helvetica Neue" w:cs="Calibri"/>
        </w:rPr>
        <w:t>give them our priority if we want to show what our wants are.</w:t>
      </w:r>
    </w:p>
    <w:p w14:paraId="109AD523" w14:textId="3CD5F4F7" w:rsidR="008A6DB8" w:rsidRDefault="008A6DB8" w:rsidP="00D972E8">
      <w:pPr>
        <w:pStyle w:val="ListParagraph"/>
        <w:numPr>
          <w:ilvl w:val="1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Ag sci: are the LED screens already on existing </w:t>
      </w:r>
      <w:r w:rsidR="004D6C61">
        <w:rPr>
          <w:rFonts w:ascii="Helvetica Neue" w:eastAsia="Times New Roman" w:hAnsi="Helvetica Neue" w:cs="Calibri"/>
        </w:rPr>
        <w:t>shelters?</w:t>
      </w:r>
    </w:p>
    <w:p w14:paraId="24A23894" w14:textId="29D07790" w:rsidR="004D6C61" w:rsidRDefault="004D6C61" w:rsidP="004D6C61">
      <w:pPr>
        <w:pStyle w:val="ListParagraph"/>
        <w:numPr>
          <w:ilvl w:val="2"/>
          <w:numId w:val="21"/>
        </w:numPr>
        <w:jc w:val="both"/>
        <w:textAlignment w:val="baseline"/>
        <w:rPr>
          <w:rFonts w:ascii="Helvetica Neue" w:eastAsia="Times New Roman" w:hAnsi="Helvetica Neue" w:cs="Calibri"/>
        </w:rPr>
      </w:pPr>
      <w:r>
        <w:rPr>
          <w:rFonts w:ascii="Helvetica Neue" w:eastAsia="Times New Roman" w:hAnsi="Helvetica Neue" w:cs="Calibri"/>
        </w:rPr>
        <w:t xml:space="preserve">Advisor: </w:t>
      </w:r>
      <w:proofErr w:type="gramStart"/>
      <w:r>
        <w:rPr>
          <w:rFonts w:ascii="Helvetica Neue" w:eastAsia="Times New Roman" w:hAnsi="Helvetica Neue" w:cs="Calibri"/>
        </w:rPr>
        <w:t>yes</w:t>
      </w:r>
      <w:proofErr w:type="gramEnd"/>
      <w:r>
        <w:rPr>
          <w:rFonts w:ascii="Helvetica Neue" w:eastAsia="Times New Roman" w:hAnsi="Helvetica Neue" w:cs="Calibri"/>
        </w:rPr>
        <w:t xml:space="preserve"> they have been added to all shelters recently. </w:t>
      </w:r>
    </w:p>
    <w:p w14:paraId="03057CA0" w14:textId="7C409F0F" w:rsidR="00691DDB" w:rsidRPr="00D2285B" w:rsidRDefault="00691DDB" w:rsidP="00D2285B">
      <w:pPr>
        <w:jc w:val="both"/>
        <w:textAlignment w:val="baseline"/>
        <w:rPr>
          <w:rFonts w:ascii="Helvetica Neue" w:eastAsia="Times New Roman" w:hAnsi="Helvetica Neue" w:cs="Calibri"/>
        </w:rPr>
      </w:pPr>
    </w:p>
    <w:p w14:paraId="739B156F" w14:textId="77777777" w:rsidR="001C725E" w:rsidRDefault="001C725E" w:rsidP="001C725E">
      <w:pPr>
        <w:pStyle w:val="ListParagraph"/>
        <w:ind w:left="360"/>
        <w:jc w:val="both"/>
        <w:textAlignment w:val="baseline"/>
        <w:rPr>
          <w:rFonts w:ascii="Helvetica Neue" w:eastAsia="Times New Roman" w:hAnsi="Helvetica Neue" w:cs="Calibri"/>
          <w:b/>
          <w:bCs/>
          <w:color w:val="000000"/>
          <w:sz w:val="28"/>
          <w:szCs w:val="28"/>
        </w:rPr>
      </w:pPr>
    </w:p>
    <w:p w14:paraId="461C077C" w14:textId="77777777" w:rsidR="001C725E" w:rsidRPr="006031E8" w:rsidRDefault="001C725E" w:rsidP="001C725E">
      <w:pPr>
        <w:pStyle w:val="ListParagraph"/>
        <w:jc w:val="both"/>
        <w:textAlignment w:val="baseline"/>
        <w:rPr>
          <w:rFonts w:ascii="Helvetica Neue" w:eastAsia="Times New Roman" w:hAnsi="Helvetica Neue" w:cs="Calibri"/>
        </w:rPr>
      </w:pPr>
    </w:p>
    <w:p w14:paraId="0E20E222" w14:textId="77777777" w:rsidR="000905CC" w:rsidRPr="000905CC" w:rsidRDefault="000905CC" w:rsidP="000905CC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p w14:paraId="63263A7B" w14:textId="225927ED" w:rsidR="00FC6DA8" w:rsidRDefault="0059086F" w:rsidP="00FC6DA8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 xml:space="preserve">Meeting </w:t>
      </w:r>
      <w:proofErr w:type="spellStart"/>
      <w:r w:rsidRPr="000905CC">
        <w:rPr>
          <w:rFonts w:ascii="Helvetica Neue" w:eastAsia="Times New Roman" w:hAnsi="Helvetica Neue" w:cs="Calibri"/>
          <w:b/>
          <w:bCs/>
          <w:sz w:val="28"/>
          <w:szCs w:val="28"/>
        </w:rPr>
        <w:t>Ajourned</w:t>
      </w:r>
      <w:proofErr w:type="spellEnd"/>
    </w:p>
    <w:p w14:paraId="7D0E98E5" w14:textId="7FBAA952" w:rsidR="00810712" w:rsidRPr="005722F5" w:rsidRDefault="00FC6DA8" w:rsidP="00A87673">
      <w:pPr>
        <w:pStyle w:val="ListParagraph"/>
        <w:numPr>
          <w:ilvl w:val="0"/>
          <w:numId w:val="3"/>
        </w:num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  <w:r w:rsidRPr="005722F5">
        <w:rPr>
          <w:rFonts w:ascii="Helvetica Neue" w:eastAsia="Times New Roman" w:hAnsi="Helvetica Neue" w:cs="Calibri"/>
          <w:b/>
          <w:bCs/>
          <w:sz w:val="28"/>
          <w:szCs w:val="28"/>
        </w:rPr>
        <w:t>Template for Roll Call Vote:</w:t>
      </w:r>
    </w:p>
    <w:p w14:paraId="528A3E4F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All members specified in Article III section 1 shall have one vote. Quorum must be present before a vote can be taken. Votes should be based on funding rules articulated in Article VII. A majority (more than half) of the present voting members must vote in the affirmative for an item to pass, else it fails.</w:t>
      </w:r>
      <w:r w:rsidRPr="008D0640">
        <w:rPr>
          <w:rFonts w:ascii="Helvetica Neue" w:hAnsi="Helvetica Neue"/>
          <w:i/>
          <w:iCs/>
          <w:sz w:val="16"/>
          <w:szCs w:val="16"/>
        </w:rPr>
        <w:t xml:space="preserve">” </w:t>
      </w:r>
    </w:p>
    <w:p w14:paraId="1C853CE9" w14:textId="77777777" w:rsid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  <w:hyperlink r:id="rId13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>ATFAB Bylaws, Article V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III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1</w:t>
        </w:r>
      </w:hyperlink>
    </w:p>
    <w:p w14:paraId="3E7E72D0" w14:textId="77777777" w:rsidR="00810712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sz w:val="16"/>
          <w:szCs w:val="16"/>
        </w:rPr>
      </w:pPr>
    </w:p>
    <w:p w14:paraId="140769EF" w14:textId="77777777" w:rsidR="00810712" w:rsidRPr="008D0640" w:rsidRDefault="00810712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i/>
          <w:iCs/>
          <w:sz w:val="16"/>
          <w:szCs w:val="16"/>
        </w:rPr>
      </w:pPr>
      <w:r w:rsidRPr="008D0640">
        <w:rPr>
          <w:rFonts w:ascii="Helvetica Neue" w:hAnsi="Helvetica Neue"/>
          <w:i/>
          <w:iCs/>
          <w:sz w:val="16"/>
          <w:szCs w:val="16"/>
        </w:rPr>
        <w:t>“</w:t>
      </w:r>
      <w:r w:rsidRPr="00E92190">
        <w:rPr>
          <w:rFonts w:ascii="Helvetica Neue" w:hAnsi="Helvetica Neue"/>
          <w:i/>
          <w:iCs/>
          <w:sz w:val="16"/>
          <w:szCs w:val="16"/>
        </w:rPr>
        <w:t>In the event of a tie, the Chairperson should break the tie with a vote.</w:t>
      </w:r>
      <w:r>
        <w:rPr>
          <w:rFonts w:ascii="Helvetica Neue" w:hAnsi="Helvetica Neue"/>
          <w:i/>
          <w:iCs/>
          <w:sz w:val="16"/>
          <w:szCs w:val="16"/>
        </w:rPr>
        <w:t>”</w:t>
      </w:r>
    </w:p>
    <w:p w14:paraId="35FD53F2" w14:textId="358AD7AB" w:rsidR="00810712" w:rsidRPr="00810712" w:rsidRDefault="00000000" w:rsidP="0081071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90" w:right="90" w:hanging="90"/>
        <w:jc w:val="center"/>
        <w:textAlignment w:val="baseline"/>
        <w:rPr>
          <w:rFonts w:ascii="Helvetica Neue" w:hAnsi="Helvetica Neue"/>
          <w:color w:val="0563C1" w:themeColor="hyperlink"/>
          <w:sz w:val="16"/>
          <w:szCs w:val="16"/>
          <w:u w:val="single"/>
        </w:rPr>
      </w:pPr>
      <w:hyperlink r:id="rId14" w:history="1"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ATFAB Bylaws, Article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V</w:t>
        </w:r>
        <w:r w:rsidR="00810712" w:rsidRPr="001775EB">
          <w:rPr>
            <w:rStyle w:val="Hyperlink"/>
            <w:rFonts w:ascii="Helvetica Neue" w:hAnsi="Helvetica Neue"/>
            <w:sz w:val="16"/>
            <w:szCs w:val="16"/>
          </w:rPr>
          <w:t xml:space="preserve">III, Section </w:t>
        </w:r>
        <w:r w:rsidR="00810712">
          <w:rPr>
            <w:rStyle w:val="Hyperlink"/>
            <w:rFonts w:ascii="Helvetica Neue" w:hAnsi="Helvetica Neue"/>
            <w:sz w:val="16"/>
            <w:szCs w:val="16"/>
          </w:rPr>
          <w:t>4</w:t>
        </w:r>
      </w:hyperlink>
    </w:p>
    <w:p w14:paraId="36770855" w14:textId="77777777" w:rsidR="00810712" w:rsidRPr="00810712" w:rsidRDefault="00810712" w:rsidP="00810712">
      <w:pPr>
        <w:jc w:val="both"/>
        <w:textAlignment w:val="baseline"/>
        <w:rPr>
          <w:rFonts w:ascii="Helvetica Neue" w:eastAsia="Times New Roman" w:hAnsi="Helvetica Neue" w:cs="Calibri"/>
          <w:b/>
          <w:bCs/>
          <w:sz w:val="28"/>
          <w:szCs w:val="28"/>
        </w:rPr>
      </w:pPr>
    </w:p>
    <w:tbl>
      <w:tblPr>
        <w:tblStyle w:val="GridTable4-Accent3"/>
        <w:tblW w:w="9300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FC6DA8" w:rsidRPr="008123CE" w14:paraId="3D97413A" w14:textId="77777777" w:rsidTr="00E92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A23C7A0" w14:textId="27B78082" w:rsidR="00FC6DA8" w:rsidRPr="00FC6DA8" w:rsidRDefault="00FC6DA8" w:rsidP="00393C31">
            <w:pPr>
              <w:textAlignment w:val="baseline"/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to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7C49FDB7" w14:textId="101D8A33" w:rsidR="00E92190" w:rsidRPr="00E92190" w:rsidRDefault="00FC6DA8" w:rsidP="00E92190">
            <w:pPr>
              <w:textAlignment w:val="baseline"/>
              <w:rPr>
                <w:rFonts w:ascii="Helvetica Neue" w:eastAsia="Times New Roman" w:hAnsi="Helvetica Neue" w:cs="Calibri"/>
                <w:color w:val="000000" w:themeColor="text1"/>
                <w:sz w:val="28"/>
                <w:szCs w:val="28"/>
              </w:rPr>
            </w:pPr>
            <w:r w:rsidRPr="00FC6DA8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 xml:space="preserve">Motion proposed by </w:t>
            </w:r>
            <w:r w:rsidR="00810712">
              <w:rPr>
                <w:rFonts w:ascii="Helvetica Neue" w:eastAsia="Times New Roman" w:hAnsi="Helvetica Neue" w:cs="Calibri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FC6DA8" w:rsidRPr="008123CE" w14:paraId="13F97F14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1E4D2B"/>
            <w:hideMark/>
          </w:tcPr>
          <w:p w14:paraId="10863070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Name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06FCE2C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Title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1E4D2B"/>
            <w:hideMark/>
          </w:tcPr>
          <w:p w14:paraId="2E95891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 w:rsidRPr="008123CE"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Affiliation</w:t>
            </w:r>
            <w:r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1E4D2B"/>
            <w:hideMark/>
          </w:tcPr>
          <w:p w14:paraId="39B94785" w14:textId="54971336" w:rsidR="00FC6DA8" w:rsidRPr="008123CE" w:rsidRDefault="00E92190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</w:rPr>
            </w:pPr>
            <w:r>
              <w:rPr>
                <w:rFonts w:ascii="Helvetica Neue" w:eastAsia="Times New Roman" w:hAnsi="Helvetica Neue" w:cs="Calibri"/>
                <w:color w:val="FFFFFF"/>
                <w:sz w:val="28"/>
                <w:szCs w:val="28"/>
              </w:rPr>
              <w:t>Vote</w:t>
            </w:r>
            <w:r w:rsidR="00FC6DA8" w:rsidRPr="008123CE">
              <w:rPr>
                <w:rFonts w:ascii="Helvetica Neue" w:eastAsia="Times New Roman" w:hAnsi="Helvetica Neue" w:cs="Calibri"/>
                <w:sz w:val="28"/>
                <w:szCs w:val="28"/>
              </w:rPr>
              <w:t> </w:t>
            </w:r>
          </w:p>
        </w:tc>
      </w:tr>
      <w:tr w:rsidR="00FC6DA8" w:rsidRPr="008123CE" w14:paraId="60D49DA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8CD9D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Helen Flynn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8EC495" w14:textId="225417BA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Chair 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(only </w:t>
            </w:r>
            <w:proofErr w:type="spellStart"/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>Tiebraker</w:t>
            </w:r>
            <w:proofErr w:type="spellEnd"/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>)</w:t>
            </w:r>
          </w:p>
          <w:p w14:paraId="6B18650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E9137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59C8630" w14:textId="235C00F4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4372F42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FFA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David Wise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1DCEF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Vice Chair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99B72B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B14B381" w14:textId="1B9D6038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41E662B1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1CD7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Ken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Kinneer</w:t>
            </w:r>
            <w:proofErr w:type="spellEnd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7808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Financials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EF6AE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4E7A38EB" w14:textId="7F80F412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32E24723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E64F98A" w14:textId="5ACB8F81" w:rsidR="00FC6DA8" w:rsidRPr="008123CE" w:rsidRDefault="006140D0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Trevor Hale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C609C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Secretary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272380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Executive Board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2DBBCAF" w14:textId="11204B6E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99F7473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115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Omar Soliman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B48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6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746AE" w14:textId="1EFA7C3A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7943140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47B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Allie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Claar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9BC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35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ASCSU At Large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C5B1CE" w14:textId="0A7C7891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633E3EB8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76B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Cady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Gebhart</w:t>
            </w:r>
            <w:proofErr w:type="spellEnd"/>
          </w:p>
          <w:p w14:paraId="588725D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Ray Mendoza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66A7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30A2E691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09B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Ag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DF289" w14:textId="642A0EB1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12D9566F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796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Brian Deegan</w:t>
            </w:r>
          </w:p>
          <w:p w14:paraId="1DA4F12B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Helvetica Neue" w:eastAsia="Times New Roman" w:hAnsi="Helvetica Neue" w:cs="Arial"/>
                <w:sz w:val="20"/>
                <w:szCs w:val="20"/>
              </w:rPr>
              <w:t>Goeke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B2C5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240B1998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9084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Business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0FE9" w14:textId="3C828919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2B7203EA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8C4F" w14:textId="77777777" w:rsidR="00FC6DA8" w:rsidRPr="00A8198A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trike/>
                <w:sz w:val="20"/>
                <w:szCs w:val="20"/>
              </w:rPr>
            </w:pPr>
            <w:r w:rsidRPr="00A8198A">
              <w:rPr>
                <w:rFonts w:ascii="Helvetica Neue" w:eastAsia="Times New Roman" w:hAnsi="Helvetica Neue" w:cs="Arial"/>
                <w:strike/>
                <w:sz w:val="20"/>
                <w:szCs w:val="20"/>
              </w:rPr>
              <w:t>Trevor Hale</w:t>
            </w:r>
          </w:p>
          <w:p w14:paraId="39747E1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Hernandez</w:t>
            </w:r>
          </w:p>
          <w:p w14:paraId="451594C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F2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475532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332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CVMBS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AF7D2" w14:textId="76D2540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6AF750B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EC9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Zachary Cramton</w:t>
            </w:r>
          </w:p>
          <w:p w14:paraId="1ADC583C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Lilly Perez</w:t>
            </w:r>
          </w:p>
          <w:p w14:paraId="1231BC4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D3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5BE2331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CD79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Engineering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05A92" w14:textId="7DEE8979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0B667BB0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751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Emily Gordon </w:t>
            </w:r>
          </w:p>
          <w:p w14:paraId="7DCD3C9D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Justin Hudson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4A19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66CAF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59FA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Graduate School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B4F1" w14:textId="431CEDC1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74EDAA77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C542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Kiana Smith</w:t>
            </w:r>
          </w:p>
          <w:p w14:paraId="26D36944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2BF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</w:t>
            </w:r>
          </w:p>
          <w:p w14:paraId="44F4BF60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A5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HHS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6B795" w14:textId="47D9D643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58E2E3C9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12D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Jacob </w:t>
            </w:r>
            <w:proofErr w:type="spellStart"/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Pendergast</w:t>
            </w:r>
            <w:proofErr w:type="spellEnd"/>
          </w:p>
          <w:p w14:paraId="20B5958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4C3D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7174B05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5D3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Liberal Arts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9A3D" w14:textId="0AFD9751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61A2C2F0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6C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Rachel Jacks</w:t>
            </w:r>
          </w:p>
          <w:p w14:paraId="045D90B3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Anna Parry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DA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7C11D8D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8B41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Natural Sciences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C61F13" w14:textId="4A1E352A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279FFE34" w14:textId="77777777" w:rsidTr="00E9219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61" w14:textId="77777777" w:rsidR="00FC6DA8" w:rsidRDefault="00FC6DA8" w:rsidP="00393C31">
            <w:pPr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  <w:p w14:paraId="4E7A532F" w14:textId="77777777" w:rsidR="00FC6DA8" w:rsidRPr="008123CE" w:rsidRDefault="00FC6DA8" w:rsidP="00393C31">
            <w:pPr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ED6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4003FCA3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B55" w14:textId="77777777" w:rsidR="00FC6DA8" w:rsidRPr="008123CE" w:rsidRDefault="00FC6DA8" w:rsidP="00393C3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Undeclared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287F14" w14:textId="77777777" w:rsidR="00FC6DA8" w:rsidRPr="008123CE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0F131A79" w14:textId="77777777" w:rsidTr="00E92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5DC" w14:textId="77777777" w:rsidR="00FC6DA8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b w:val="0"/>
                <w:bCs w:val="0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lastRenderedPageBreak/>
              <w:t>Lucas Bunger </w:t>
            </w:r>
          </w:p>
          <w:p w14:paraId="3E6A0203" w14:textId="77777777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XX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05CF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</w:t>
            </w:r>
          </w:p>
          <w:p w14:paraId="2AD78C13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Representative / Alt 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F62" w14:textId="77777777" w:rsidR="00FC6DA8" w:rsidRPr="008123CE" w:rsidRDefault="00FC6DA8" w:rsidP="00393C3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 w:rsidRPr="008123CE">
              <w:rPr>
                <w:rFonts w:ascii="Helvetica Neue" w:eastAsia="Times New Roman" w:hAnsi="Helvetica Neue" w:cs="Arial"/>
                <w:sz w:val="20"/>
                <w:szCs w:val="20"/>
              </w:rPr>
              <w:t>Warner College 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49B34" w14:textId="77777777" w:rsidR="00FC6DA8" w:rsidRPr="008123CE" w:rsidRDefault="00FC6DA8" w:rsidP="00393C31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"/>
                    <w:listEntry w:val="Yes"/>
                    <w:listEntry w:val="No"/>
                  </w:ddList>
                </w:ffData>
              </w:fldChar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</w:r>
            <w:r w:rsidR="00000000">
              <w:rPr>
                <w:rFonts w:ascii="Helvetica Neue" w:eastAsia="Times New Roman" w:hAnsi="Helvetica Neue" w:cs="Arial"/>
                <w:sz w:val="20"/>
                <w:szCs w:val="20"/>
              </w:rPr>
              <w:fldChar w:fldCharType="separate"/>
            </w:r>
            <w:r>
              <w:rPr>
                <w:rFonts w:ascii="Helvetica Neue" w:eastAsia="Times New Roman" w:hAnsi="Helvetica Neue" w:cs="Arial"/>
                <w:sz w:val="20"/>
                <w:szCs w:val="20"/>
              </w:rPr>
              <w:fldChar w:fldCharType="end"/>
            </w:r>
          </w:p>
        </w:tc>
      </w:tr>
      <w:tr w:rsidR="00FC6DA8" w:rsidRPr="008123CE" w14:paraId="7B6ADFD9" w14:textId="77777777" w:rsidTr="00810712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15F53A" w14:textId="211E5493" w:rsidR="00FC6DA8" w:rsidRPr="008123CE" w:rsidRDefault="00FC6DA8" w:rsidP="00393C31">
            <w:pPr>
              <w:ind w:right="-30"/>
              <w:textAlignment w:val="baseline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Result</w:t>
            </w: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DC0D2" w14:textId="2E642A86" w:rsidR="00FC6DA8" w:rsidRDefault="00FC6DA8" w:rsidP="00393C31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Arial"/>
                <w:sz w:val="20"/>
                <w:szCs w:val="20"/>
              </w:rPr>
            </w:pPr>
            <w:r>
              <w:rPr>
                <w:rFonts w:ascii="Helvetica Neue" w:eastAsia="Times New Roman" w:hAnsi="Helvetica Neue" w:cs="Arial"/>
                <w:sz w:val="20"/>
                <w:szCs w:val="20"/>
              </w:rPr>
              <w:t>The result of the motion is</w:t>
            </w:r>
            <w:r w:rsidR="00E92190">
              <w:rPr>
                <w:rFonts w:ascii="Helvetica Neue" w:eastAsia="Times New Roman" w:hAnsi="Helvetica Neue" w:cs="Arial"/>
                <w:sz w:val="20"/>
                <w:szCs w:val="20"/>
              </w:rPr>
              <w:t xml:space="preserve"> </w:t>
            </w:r>
            <w:r w:rsidR="00810712">
              <w:rPr>
                <w:rFonts w:ascii="Helvetica Neue" w:eastAsia="Times New Roman" w:hAnsi="Helvetica Neue" w:cs="Arial"/>
                <w:sz w:val="20"/>
                <w:szCs w:val="20"/>
              </w:rPr>
              <w:t>…</w:t>
            </w:r>
          </w:p>
        </w:tc>
      </w:tr>
    </w:tbl>
    <w:p w14:paraId="4BCCCD87" w14:textId="77777777" w:rsidR="008F5DAA" w:rsidRPr="008123CE" w:rsidRDefault="00000000" w:rsidP="005722F5">
      <w:pPr>
        <w:jc w:val="both"/>
        <w:rPr>
          <w:rFonts w:ascii="Helvetica Neue" w:hAnsi="Helvetica Neue"/>
        </w:rPr>
      </w:pPr>
    </w:p>
    <w:sectPr w:rsidR="008F5DAA" w:rsidRPr="008123CE" w:rsidSect="001775EB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DBA2" w14:textId="77777777" w:rsidR="000A6525" w:rsidRDefault="000A6525" w:rsidP="004C58E9">
      <w:r>
        <w:separator/>
      </w:r>
    </w:p>
  </w:endnote>
  <w:endnote w:type="continuationSeparator" w:id="0">
    <w:p w14:paraId="65D704E4" w14:textId="77777777" w:rsidR="000A6525" w:rsidRDefault="000A6525" w:rsidP="004C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99ED" w14:textId="1A8D49D9" w:rsidR="004C58E9" w:rsidRPr="008123CE" w:rsidRDefault="004C58E9">
    <w:pPr>
      <w:pStyle w:val="Footer"/>
      <w:rPr>
        <w:rFonts w:ascii="Helvetica Neue" w:hAnsi="Helvetica Neue"/>
      </w:rPr>
    </w:pPr>
    <w:r w:rsidRPr="008123CE">
      <w:rPr>
        <w:rFonts w:ascii="Helvetica Neue" w:hAnsi="Helvetica Neue"/>
      </w:rPr>
      <w:t xml:space="preserve">Approval Date: </w:t>
    </w:r>
    <w:r w:rsidR="00C33835">
      <w:rPr>
        <w:rFonts w:ascii="Helvetica Neue" w:hAnsi="Helvetica Neue"/>
      </w:rPr>
      <w:t>0</w:t>
    </w:r>
    <w:r w:rsidR="001E45BB">
      <w:rPr>
        <w:rFonts w:ascii="Helvetica Neue" w:hAnsi="Helvetica Neue"/>
      </w:rPr>
      <w:t>4/03/2023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4515" w14:textId="77777777" w:rsidR="001775EB" w:rsidRDefault="00000000">
    <w:pPr>
      <w:pStyle w:val="Footer"/>
    </w:pPr>
    <w:hyperlink r:id="rId1" w:history="1">
      <w:r w:rsidR="001775EB" w:rsidRPr="001775EB">
        <w:rPr>
          <w:rStyle w:val="Hyperlink"/>
        </w:rPr>
        <w:t>atfab.colostate.edu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198A" w14:textId="77777777" w:rsidR="000A6525" w:rsidRDefault="000A6525" w:rsidP="004C58E9">
      <w:r>
        <w:separator/>
      </w:r>
    </w:p>
  </w:footnote>
  <w:footnote w:type="continuationSeparator" w:id="0">
    <w:p w14:paraId="438EB0FE" w14:textId="77777777" w:rsidR="000A6525" w:rsidRDefault="000A6525" w:rsidP="004C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92EA" w14:textId="77777777" w:rsidR="004C58E9" w:rsidRPr="008123CE" w:rsidRDefault="004C58E9" w:rsidP="001775EB">
    <w:pPr>
      <w:pStyle w:val="Header"/>
      <w:jc w:val="right"/>
      <w:rPr>
        <w:rFonts w:ascii="Helvetica Neue" w:hAnsi="Helvetica Neue"/>
      </w:rPr>
    </w:pPr>
    <w:r w:rsidRPr="008123CE">
      <w:rPr>
        <w:rFonts w:ascii="Helvetica Neue" w:hAnsi="Helvetica Neue"/>
      </w:rPr>
      <w:t>ATFAB 2022-2023</w:t>
    </w:r>
  </w:p>
  <w:p w14:paraId="217DDDC5" w14:textId="50BEF6AB" w:rsidR="004C58E9" w:rsidRPr="008123CE" w:rsidRDefault="00C33835" w:rsidP="00BE5367">
    <w:pPr>
      <w:pStyle w:val="Footer"/>
      <w:jc w:val="right"/>
      <w:rPr>
        <w:rFonts w:ascii="Helvetica Neue" w:hAnsi="Helvetica Neue"/>
      </w:rPr>
    </w:pPr>
    <w:r>
      <w:rPr>
        <w:rFonts w:ascii="Helvetica Neue" w:hAnsi="Helvetica Neue"/>
      </w:rPr>
      <w:t>03/20/2023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6D"/>
    <w:multiLevelType w:val="multilevel"/>
    <w:tmpl w:val="CBDAEE5A"/>
    <w:styleLink w:val="CurrentList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7D4A0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6E9"/>
    <w:multiLevelType w:val="hybridMultilevel"/>
    <w:tmpl w:val="BF84C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84D38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4A7C"/>
    <w:multiLevelType w:val="multilevel"/>
    <w:tmpl w:val="6B74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16652"/>
    <w:multiLevelType w:val="multilevel"/>
    <w:tmpl w:val="5B3ECC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909C1"/>
    <w:multiLevelType w:val="hybridMultilevel"/>
    <w:tmpl w:val="BB62388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3E0760E2"/>
    <w:multiLevelType w:val="multilevel"/>
    <w:tmpl w:val="229ADD9C"/>
    <w:styleLink w:val="CurrentList1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A2CC7"/>
    <w:multiLevelType w:val="multilevel"/>
    <w:tmpl w:val="1DDE48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62022"/>
    <w:multiLevelType w:val="hybridMultilevel"/>
    <w:tmpl w:val="D6867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176A7A"/>
    <w:multiLevelType w:val="multilevel"/>
    <w:tmpl w:val="45A658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E5187"/>
    <w:multiLevelType w:val="hybridMultilevel"/>
    <w:tmpl w:val="7652A3A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50354E0C"/>
    <w:multiLevelType w:val="multilevel"/>
    <w:tmpl w:val="0A50F242"/>
    <w:styleLink w:val="CurrentList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52D16ECD"/>
    <w:multiLevelType w:val="multilevel"/>
    <w:tmpl w:val="F5FC4618"/>
    <w:styleLink w:val="CurrentList5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4" w15:restartNumberingAfterBreak="0">
    <w:nsid w:val="52DF0CFA"/>
    <w:multiLevelType w:val="multilevel"/>
    <w:tmpl w:val="404E5F54"/>
    <w:styleLink w:val="CurrentList2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EF0588F"/>
    <w:multiLevelType w:val="multilevel"/>
    <w:tmpl w:val="0AB4DD8A"/>
    <w:styleLink w:val="CurrentList3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F3826D4"/>
    <w:multiLevelType w:val="multilevel"/>
    <w:tmpl w:val="438A7E80"/>
    <w:styleLink w:val="CurrentList7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ADC37D1"/>
    <w:multiLevelType w:val="multilevel"/>
    <w:tmpl w:val="E50ED78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32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3600" w:hanging="360"/>
      </w:pPr>
      <w:rPr>
        <w:rFonts w:ascii="Symbol" w:hAnsi="Symbol" w:hint="default"/>
        <w:color w:val="auto"/>
      </w:rPr>
    </w:lvl>
  </w:abstractNum>
  <w:abstractNum w:abstractNumId="18" w15:restartNumberingAfterBreak="0">
    <w:nsid w:val="6DB501BA"/>
    <w:multiLevelType w:val="multilevel"/>
    <w:tmpl w:val="F06056AA"/>
    <w:lvl w:ilvl="0">
      <w:start w:val="4"/>
      <w:numFmt w:val="upperRoman"/>
      <w:lvlText w:val="%1."/>
      <w:lvlJc w:val="right"/>
      <w:pPr>
        <w:tabs>
          <w:tab w:val="num" w:pos="0"/>
        </w:tabs>
        <w:ind w:left="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440"/>
        </w:tabs>
        <w:ind w:left="144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160"/>
        </w:tabs>
        <w:ind w:left="216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2880"/>
        </w:tabs>
        <w:ind w:left="288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600"/>
        </w:tabs>
        <w:ind w:left="360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320"/>
        </w:tabs>
        <w:ind w:left="432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040"/>
        </w:tabs>
        <w:ind w:left="504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78442975"/>
    <w:multiLevelType w:val="multilevel"/>
    <w:tmpl w:val="5B9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2E3E94"/>
    <w:multiLevelType w:val="multilevel"/>
    <w:tmpl w:val="C3EE33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553079058">
    <w:abstractNumId w:val="20"/>
  </w:num>
  <w:num w:numId="2" w16cid:durableId="632519523">
    <w:abstractNumId w:val="5"/>
  </w:num>
  <w:num w:numId="3" w16cid:durableId="1465808331">
    <w:abstractNumId w:val="17"/>
  </w:num>
  <w:num w:numId="4" w16cid:durableId="943462544">
    <w:abstractNumId w:val="18"/>
  </w:num>
  <w:num w:numId="5" w16cid:durableId="300774051">
    <w:abstractNumId w:val="19"/>
  </w:num>
  <w:num w:numId="6" w16cid:durableId="774252234">
    <w:abstractNumId w:val="4"/>
  </w:num>
  <w:num w:numId="7" w16cid:durableId="1012604779">
    <w:abstractNumId w:val="10"/>
  </w:num>
  <w:num w:numId="8" w16cid:durableId="114566645">
    <w:abstractNumId w:val="8"/>
  </w:num>
  <w:num w:numId="9" w16cid:durableId="2040668399">
    <w:abstractNumId w:val="6"/>
  </w:num>
  <w:num w:numId="10" w16cid:durableId="1388063338">
    <w:abstractNumId w:val="11"/>
  </w:num>
  <w:num w:numId="11" w16cid:durableId="1498840716">
    <w:abstractNumId w:val="2"/>
  </w:num>
  <w:num w:numId="12" w16cid:durableId="1587374501">
    <w:abstractNumId w:val="1"/>
  </w:num>
  <w:num w:numId="13" w16cid:durableId="2136557373">
    <w:abstractNumId w:val="7"/>
  </w:num>
  <w:num w:numId="14" w16cid:durableId="2020309247">
    <w:abstractNumId w:val="14"/>
  </w:num>
  <w:num w:numId="15" w16cid:durableId="1008605311">
    <w:abstractNumId w:val="15"/>
  </w:num>
  <w:num w:numId="16" w16cid:durableId="415829472">
    <w:abstractNumId w:val="3"/>
  </w:num>
  <w:num w:numId="17" w16cid:durableId="1658341774">
    <w:abstractNumId w:val="0"/>
  </w:num>
  <w:num w:numId="18" w16cid:durableId="228418490">
    <w:abstractNumId w:val="13"/>
  </w:num>
  <w:num w:numId="19" w16cid:durableId="1724912868">
    <w:abstractNumId w:val="12"/>
  </w:num>
  <w:num w:numId="20" w16cid:durableId="1335567605">
    <w:abstractNumId w:val="16"/>
  </w:num>
  <w:num w:numId="21" w16cid:durableId="875309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5E"/>
    <w:rsid w:val="00017A67"/>
    <w:rsid w:val="00053328"/>
    <w:rsid w:val="0008309D"/>
    <w:rsid w:val="00086A1A"/>
    <w:rsid w:val="000879DE"/>
    <w:rsid w:val="000903CB"/>
    <w:rsid w:val="000905CC"/>
    <w:rsid w:val="00096B49"/>
    <w:rsid w:val="000A2C1E"/>
    <w:rsid w:val="000A6525"/>
    <w:rsid w:val="000C028A"/>
    <w:rsid w:val="000D49CF"/>
    <w:rsid w:val="000E1DA8"/>
    <w:rsid w:val="00114163"/>
    <w:rsid w:val="00142490"/>
    <w:rsid w:val="001775EB"/>
    <w:rsid w:val="001C4FE0"/>
    <w:rsid w:val="001C725E"/>
    <w:rsid w:val="001C7BFE"/>
    <w:rsid w:val="001E45BB"/>
    <w:rsid w:val="00224168"/>
    <w:rsid w:val="002250AB"/>
    <w:rsid w:val="00242053"/>
    <w:rsid w:val="00270BA8"/>
    <w:rsid w:val="00271704"/>
    <w:rsid w:val="002B4086"/>
    <w:rsid w:val="002E3780"/>
    <w:rsid w:val="002F2B9E"/>
    <w:rsid w:val="003358A6"/>
    <w:rsid w:val="00364405"/>
    <w:rsid w:val="00371B29"/>
    <w:rsid w:val="00387628"/>
    <w:rsid w:val="003A1A81"/>
    <w:rsid w:val="003E1C65"/>
    <w:rsid w:val="003E4743"/>
    <w:rsid w:val="004028A5"/>
    <w:rsid w:val="004264BE"/>
    <w:rsid w:val="00434064"/>
    <w:rsid w:val="00446E0E"/>
    <w:rsid w:val="004623FE"/>
    <w:rsid w:val="00477E52"/>
    <w:rsid w:val="00480976"/>
    <w:rsid w:val="004816A8"/>
    <w:rsid w:val="004B1D10"/>
    <w:rsid w:val="004C1B89"/>
    <w:rsid w:val="004C58E9"/>
    <w:rsid w:val="004C5D54"/>
    <w:rsid w:val="004D4D5A"/>
    <w:rsid w:val="004D6C61"/>
    <w:rsid w:val="004E3C7C"/>
    <w:rsid w:val="004F79D3"/>
    <w:rsid w:val="00525C02"/>
    <w:rsid w:val="00535C98"/>
    <w:rsid w:val="00554473"/>
    <w:rsid w:val="0055768E"/>
    <w:rsid w:val="005722F5"/>
    <w:rsid w:val="00573183"/>
    <w:rsid w:val="005832B8"/>
    <w:rsid w:val="0059086F"/>
    <w:rsid w:val="005C6EDF"/>
    <w:rsid w:val="006031E8"/>
    <w:rsid w:val="00613F06"/>
    <w:rsid w:val="006140D0"/>
    <w:rsid w:val="00626499"/>
    <w:rsid w:val="00646630"/>
    <w:rsid w:val="00677311"/>
    <w:rsid w:val="00681E46"/>
    <w:rsid w:val="00691DDB"/>
    <w:rsid w:val="006D37AD"/>
    <w:rsid w:val="006F6C5E"/>
    <w:rsid w:val="00726E0F"/>
    <w:rsid w:val="007323E7"/>
    <w:rsid w:val="0078208E"/>
    <w:rsid w:val="007948A8"/>
    <w:rsid w:val="00796C43"/>
    <w:rsid w:val="007C1C01"/>
    <w:rsid w:val="007D2556"/>
    <w:rsid w:val="008023FD"/>
    <w:rsid w:val="00810712"/>
    <w:rsid w:val="008123CE"/>
    <w:rsid w:val="00815B7C"/>
    <w:rsid w:val="008276F7"/>
    <w:rsid w:val="00833C7D"/>
    <w:rsid w:val="00835DCC"/>
    <w:rsid w:val="00836C43"/>
    <w:rsid w:val="008628F4"/>
    <w:rsid w:val="008664F0"/>
    <w:rsid w:val="0088668F"/>
    <w:rsid w:val="008A6DB8"/>
    <w:rsid w:val="008C11E5"/>
    <w:rsid w:val="008D0640"/>
    <w:rsid w:val="008F1628"/>
    <w:rsid w:val="00902410"/>
    <w:rsid w:val="00902B9B"/>
    <w:rsid w:val="00903469"/>
    <w:rsid w:val="0091284F"/>
    <w:rsid w:val="00942143"/>
    <w:rsid w:val="00950B02"/>
    <w:rsid w:val="0096654F"/>
    <w:rsid w:val="00971366"/>
    <w:rsid w:val="009872D8"/>
    <w:rsid w:val="009D5D40"/>
    <w:rsid w:val="00A12792"/>
    <w:rsid w:val="00A31171"/>
    <w:rsid w:val="00A3565C"/>
    <w:rsid w:val="00A367D8"/>
    <w:rsid w:val="00A57D8E"/>
    <w:rsid w:val="00A8198A"/>
    <w:rsid w:val="00A8657A"/>
    <w:rsid w:val="00A959E3"/>
    <w:rsid w:val="00A9712B"/>
    <w:rsid w:val="00AA17AA"/>
    <w:rsid w:val="00AA6F7F"/>
    <w:rsid w:val="00AA7DAE"/>
    <w:rsid w:val="00AC3CA0"/>
    <w:rsid w:val="00AD5BF9"/>
    <w:rsid w:val="00AF1AF7"/>
    <w:rsid w:val="00B066EE"/>
    <w:rsid w:val="00B14C0D"/>
    <w:rsid w:val="00B15160"/>
    <w:rsid w:val="00B36CC6"/>
    <w:rsid w:val="00B72D0C"/>
    <w:rsid w:val="00B92CAE"/>
    <w:rsid w:val="00B9624A"/>
    <w:rsid w:val="00BB29D5"/>
    <w:rsid w:val="00BC1948"/>
    <w:rsid w:val="00BC33F4"/>
    <w:rsid w:val="00BD623E"/>
    <w:rsid w:val="00BE32C1"/>
    <w:rsid w:val="00BE5367"/>
    <w:rsid w:val="00BF3517"/>
    <w:rsid w:val="00C03F23"/>
    <w:rsid w:val="00C07872"/>
    <w:rsid w:val="00C242B6"/>
    <w:rsid w:val="00C261DC"/>
    <w:rsid w:val="00C33835"/>
    <w:rsid w:val="00C35CF2"/>
    <w:rsid w:val="00C9778D"/>
    <w:rsid w:val="00CB2C88"/>
    <w:rsid w:val="00CB7C9F"/>
    <w:rsid w:val="00CC5B83"/>
    <w:rsid w:val="00D02D10"/>
    <w:rsid w:val="00D166AF"/>
    <w:rsid w:val="00D2285B"/>
    <w:rsid w:val="00D33933"/>
    <w:rsid w:val="00D549AC"/>
    <w:rsid w:val="00D55CDD"/>
    <w:rsid w:val="00D56526"/>
    <w:rsid w:val="00D574D7"/>
    <w:rsid w:val="00D76B4A"/>
    <w:rsid w:val="00D972E8"/>
    <w:rsid w:val="00DA7548"/>
    <w:rsid w:val="00DB5207"/>
    <w:rsid w:val="00DD60BB"/>
    <w:rsid w:val="00DE72F0"/>
    <w:rsid w:val="00DF1301"/>
    <w:rsid w:val="00E0325E"/>
    <w:rsid w:val="00E041BD"/>
    <w:rsid w:val="00E1587C"/>
    <w:rsid w:val="00E233DC"/>
    <w:rsid w:val="00E4519C"/>
    <w:rsid w:val="00E50448"/>
    <w:rsid w:val="00E649EF"/>
    <w:rsid w:val="00E713D4"/>
    <w:rsid w:val="00E77882"/>
    <w:rsid w:val="00E80DAD"/>
    <w:rsid w:val="00E92190"/>
    <w:rsid w:val="00E96C9A"/>
    <w:rsid w:val="00EB59AF"/>
    <w:rsid w:val="00EB7D75"/>
    <w:rsid w:val="00ED009E"/>
    <w:rsid w:val="00EE2BCF"/>
    <w:rsid w:val="00EF351C"/>
    <w:rsid w:val="00EF4CC0"/>
    <w:rsid w:val="00F01E46"/>
    <w:rsid w:val="00F2273A"/>
    <w:rsid w:val="00F6779E"/>
    <w:rsid w:val="00F91218"/>
    <w:rsid w:val="00FA04C9"/>
    <w:rsid w:val="00FA2E6B"/>
    <w:rsid w:val="00FA7001"/>
    <w:rsid w:val="00FC0D5D"/>
    <w:rsid w:val="00FC6DA8"/>
    <w:rsid w:val="00FD7376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A213"/>
  <w15:chartTrackingRefBased/>
  <w15:docId w15:val="{4FE4FDB8-35B0-874E-BEB2-1009933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E4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E4743"/>
  </w:style>
  <w:style w:type="character" w:customStyle="1" w:styleId="eop">
    <w:name w:val="eop"/>
    <w:basedOn w:val="DefaultParagraphFont"/>
    <w:rsid w:val="003E4743"/>
  </w:style>
  <w:style w:type="paragraph" w:styleId="ListParagraph">
    <w:name w:val="List Paragraph"/>
    <w:basedOn w:val="Normal"/>
    <w:uiPriority w:val="34"/>
    <w:qFormat/>
    <w:rsid w:val="008023FD"/>
    <w:pPr>
      <w:ind w:left="720"/>
      <w:contextualSpacing/>
    </w:pPr>
  </w:style>
  <w:style w:type="numbering" w:customStyle="1" w:styleId="CurrentList1">
    <w:name w:val="Current List1"/>
    <w:uiPriority w:val="99"/>
    <w:rsid w:val="004C58E9"/>
    <w:pPr>
      <w:numPr>
        <w:numId w:val="13"/>
      </w:numPr>
    </w:pPr>
  </w:style>
  <w:style w:type="numbering" w:customStyle="1" w:styleId="CurrentList2">
    <w:name w:val="Current List2"/>
    <w:uiPriority w:val="99"/>
    <w:rsid w:val="004C58E9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8E9"/>
  </w:style>
  <w:style w:type="paragraph" w:styleId="Footer">
    <w:name w:val="footer"/>
    <w:basedOn w:val="Normal"/>
    <w:link w:val="FooterChar"/>
    <w:uiPriority w:val="99"/>
    <w:unhideWhenUsed/>
    <w:rsid w:val="004C5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8E9"/>
  </w:style>
  <w:style w:type="table" w:styleId="GridTable4-Accent3">
    <w:name w:val="Grid Table 4 Accent 3"/>
    <w:basedOn w:val="TableNormal"/>
    <w:uiPriority w:val="49"/>
    <w:rsid w:val="002F2B9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CurrentList3">
    <w:name w:val="Current List3"/>
    <w:uiPriority w:val="99"/>
    <w:rsid w:val="00F91218"/>
    <w:pPr>
      <w:numPr>
        <w:numId w:val="15"/>
      </w:numPr>
    </w:pPr>
  </w:style>
  <w:style w:type="numbering" w:customStyle="1" w:styleId="CurrentList4">
    <w:name w:val="Current List4"/>
    <w:uiPriority w:val="99"/>
    <w:rsid w:val="00F91218"/>
    <w:pPr>
      <w:numPr>
        <w:numId w:val="17"/>
      </w:numPr>
    </w:pPr>
  </w:style>
  <w:style w:type="numbering" w:customStyle="1" w:styleId="CurrentList5">
    <w:name w:val="Current List5"/>
    <w:uiPriority w:val="99"/>
    <w:rsid w:val="00F91218"/>
    <w:pPr>
      <w:numPr>
        <w:numId w:val="18"/>
      </w:numPr>
    </w:pPr>
  </w:style>
  <w:style w:type="numbering" w:customStyle="1" w:styleId="CurrentList6">
    <w:name w:val="Current List6"/>
    <w:uiPriority w:val="99"/>
    <w:rsid w:val="00F91218"/>
    <w:pPr>
      <w:numPr>
        <w:numId w:val="19"/>
      </w:numPr>
    </w:pPr>
  </w:style>
  <w:style w:type="numbering" w:customStyle="1" w:styleId="CurrentList7">
    <w:name w:val="Current List7"/>
    <w:uiPriority w:val="99"/>
    <w:rsid w:val="009D5D40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1775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4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2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tfab.colostate.edu/atfab-bylaw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tfab.colostate.edu/atfab-bylaw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tfab.colostate.edu/atfab-bylaw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tfab.colostate.edu/atfab-bylaw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fab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576a3c-612a-4b47-acc9-b4e501094ea3" xsi:nil="true"/>
    <lcf76f155ced4ddcb4097134ff3c332f xmlns="3a84ecf0-b61e-4de6-883a-fc94dc683f7c">
      <Terms xmlns="http://schemas.microsoft.com/office/infopath/2007/PartnerControls"/>
    </lcf76f155ced4ddcb4097134ff3c332f>
    <SharedWithUsers xmlns="74576a3c-612a-4b47-acc9-b4e501094ea3">
      <UserInfo>
        <DisplayName>Potter,Rachel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C28DC8AA804AA9FB72CB4DF3869A" ma:contentTypeVersion="16" ma:contentTypeDescription="Create a new document." ma:contentTypeScope="" ma:versionID="1686bf48d0b892cbb2068f6dfb04d631">
  <xsd:schema xmlns:xsd="http://www.w3.org/2001/XMLSchema" xmlns:xs="http://www.w3.org/2001/XMLSchema" xmlns:p="http://schemas.microsoft.com/office/2006/metadata/properties" xmlns:ns2="3a84ecf0-b61e-4de6-883a-fc94dc683f7c" xmlns:ns3="74576a3c-612a-4b47-acc9-b4e501094ea3" targetNamespace="http://schemas.microsoft.com/office/2006/metadata/properties" ma:root="true" ma:fieldsID="06399d1dd47014b516f041f5e1468010" ns2:_="" ns3:_="">
    <xsd:import namespace="3a84ecf0-b61e-4de6-883a-fc94dc683f7c"/>
    <xsd:import namespace="74576a3c-612a-4b47-acc9-b4e501094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ecf0-b61e-4de6-883a-fc94dc683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76a3c-612a-4b47-acc9-b4e501094ea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64b7d4-2e5c-4f2f-b98a-c4b498718586}" ma:internalName="TaxCatchAll" ma:showField="CatchAllData" ma:web="74576a3c-612a-4b47-acc9-b4e501094e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7A3D0-7B96-4A24-8D02-96D746DFC302}">
  <ds:schemaRefs>
    <ds:schemaRef ds:uri="http://schemas.microsoft.com/office/2006/metadata/properties"/>
    <ds:schemaRef ds:uri="http://schemas.microsoft.com/office/infopath/2007/PartnerControls"/>
    <ds:schemaRef ds:uri="74576a3c-612a-4b47-acc9-b4e501094ea3"/>
    <ds:schemaRef ds:uri="3a84ecf0-b61e-4de6-883a-fc94dc683f7c"/>
  </ds:schemaRefs>
</ds:datastoreItem>
</file>

<file path=customXml/itemProps2.xml><?xml version="1.0" encoding="utf-8"?>
<ds:datastoreItem xmlns:ds="http://schemas.openxmlformats.org/officeDocument/2006/customXml" ds:itemID="{CC9A1D7C-F5D5-430D-A431-83CE2CA2C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2A1CC-2F20-40FB-B2F9-364DDE22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ecf0-b61e-4de6-883a-fc94dc683f7c"/>
    <ds:schemaRef ds:uri="74576a3c-612a-4b47-acc9-b4e50109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Hale,Trevor</cp:lastModifiedBy>
  <cp:revision>112</cp:revision>
  <cp:lastPrinted>2023-02-07T16:10:00Z</cp:lastPrinted>
  <dcterms:created xsi:type="dcterms:W3CDTF">2023-03-20T23:21:00Z</dcterms:created>
  <dcterms:modified xsi:type="dcterms:W3CDTF">2023-04-03T22:41:00Z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0x0101001E69C28DC8AA804AA9FB72CB4DF3869A</vt:lpwstr>
  </property>
  <property fmtid="{D5CDD505-2E9C-101B-9397-08002B2CF9AE}" pid="3" name="MediaServiceImageTags">
    <vt:lpwstr/>
  </property>
</Properties>
</file>